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spacing w:line="460" w:lineRule="exact"/>
        <w:ind w:firstLine="883" w:firstLineChars="200"/>
        <w:jc w:val="center"/>
        <w:rPr>
          <w:rFonts w:hint="eastAsia" w:ascii="黑体" w:eastAsia="黑体"/>
          <w:b/>
          <w:sz w:val="44"/>
          <w:szCs w:val="44"/>
        </w:rPr>
      </w:pPr>
    </w:p>
    <w:p>
      <w:pPr>
        <w:spacing w:line="460" w:lineRule="exact"/>
        <w:ind w:left="0" w:leftChars="0" w:firstLine="3577" w:firstLineChars="1118"/>
        <w:rPr>
          <w:rFonts w:hint="eastAsia" w:ascii="黑体" w:eastAsia="黑体"/>
          <w:b/>
          <w:sz w:val="32"/>
          <w:szCs w:val="32"/>
        </w:rPr>
      </w:pPr>
      <w:r>
        <w:rPr>
          <w:rFonts w:hint="eastAsia" w:ascii="黑体" w:eastAsia="黑体"/>
          <w:b/>
          <w:sz w:val="32"/>
          <w:szCs w:val="32"/>
        </w:rPr>
        <w:t>201</w:t>
      </w:r>
      <w:r>
        <w:rPr>
          <w:rFonts w:hint="eastAsia" w:ascii="黑体" w:eastAsia="黑体"/>
          <w:b/>
          <w:sz w:val="32"/>
          <w:szCs w:val="32"/>
          <w:lang w:val="en-US" w:eastAsia="zh-CN"/>
        </w:rPr>
        <w:t>5</w:t>
      </w:r>
      <w:r>
        <w:rPr>
          <w:rFonts w:hint="eastAsia" w:ascii="黑体" w:eastAsia="黑体"/>
          <w:b/>
          <w:sz w:val="32"/>
          <w:szCs w:val="32"/>
        </w:rPr>
        <w:t>年述职报告</w:t>
      </w:r>
    </w:p>
    <w:p>
      <w:pPr>
        <w:snapToGrid w:val="0"/>
        <w:ind w:firstLine="482" w:firstLineChars="200"/>
        <w:jc w:val="center"/>
        <w:rPr>
          <w:rFonts w:hint="eastAsia" w:ascii="宋体" w:hAnsi="宋体"/>
          <w:b/>
          <w:sz w:val="24"/>
        </w:rPr>
      </w:pPr>
    </w:p>
    <w:p>
      <w:pPr>
        <w:keepNext w:val="0"/>
        <w:keepLines w:val="0"/>
        <w:pageBreakBefore w:val="0"/>
        <w:widowControl w:val="0"/>
        <w:kinsoku/>
        <w:wordWrap/>
        <w:overflowPunct/>
        <w:topLinePunct w:val="0"/>
        <w:autoSpaceDE/>
        <w:autoSpaceDN/>
        <w:bidi w:val="0"/>
        <w:adjustRightInd/>
        <w:snapToGrid w:val="0"/>
        <w:spacing w:line="420" w:lineRule="exact"/>
        <w:ind w:left="0" w:leftChars="0" w:right="0" w:rightChars="0" w:firstLine="560" w:firstLineChars="200"/>
        <w:jc w:val="center"/>
        <w:textAlignment w:val="auto"/>
        <w:outlineLvl w:val="9"/>
        <w:rPr>
          <w:rFonts w:hint="eastAsia" w:ascii="楷体_GB2312" w:hAnsi="宋体" w:eastAsia="楷体_GB2312"/>
          <w:sz w:val="28"/>
          <w:szCs w:val="28"/>
        </w:rPr>
      </w:pPr>
      <w:r>
        <w:rPr>
          <w:rFonts w:hint="eastAsia" w:ascii="楷体_GB2312" w:hAnsi="宋体" w:eastAsia="楷体_GB2312"/>
          <w:sz w:val="28"/>
          <w:szCs w:val="28"/>
          <w:lang w:eastAsia="zh-CN"/>
        </w:rPr>
        <w:t>传媒学院党总支书记</w:t>
      </w:r>
      <w:r>
        <w:rPr>
          <w:rFonts w:hint="eastAsia" w:ascii="楷体_GB2312" w:hAnsi="宋体" w:eastAsia="楷体_GB2312"/>
          <w:sz w:val="28"/>
          <w:szCs w:val="28"/>
          <w:lang w:val="en-US" w:eastAsia="zh-CN"/>
        </w:rPr>
        <w:t xml:space="preserve">  </w:t>
      </w:r>
      <w:r>
        <w:rPr>
          <w:rFonts w:hint="eastAsia" w:ascii="楷体_GB2312" w:hAnsi="宋体" w:eastAsia="楷体_GB2312"/>
          <w:sz w:val="28"/>
          <w:szCs w:val="28"/>
        </w:rPr>
        <w:t>陈 秀</w:t>
      </w:r>
    </w:p>
    <w:p>
      <w:pPr>
        <w:keepNext w:val="0"/>
        <w:keepLines w:val="0"/>
        <w:pageBreakBefore w:val="0"/>
        <w:widowControl w:val="0"/>
        <w:kinsoku/>
        <w:wordWrap/>
        <w:overflowPunct/>
        <w:topLinePunct w:val="0"/>
        <w:autoSpaceDE/>
        <w:autoSpaceDN/>
        <w:bidi w:val="0"/>
        <w:adjustRightInd/>
        <w:snapToGrid w:val="0"/>
        <w:spacing w:line="420" w:lineRule="exact"/>
        <w:ind w:left="0" w:leftChars="0" w:right="0" w:rightChars="0" w:firstLine="560" w:firstLineChars="200"/>
        <w:jc w:val="center"/>
        <w:textAlignment w:val="auto"/>
        <w:outlineLvl w:val="9"/>
        <w:rPr>
          <w:rFonts w:hint="eastAsia" w:ascii="楷体_GB2312" w:hAnsi="宋体" w:eastAsia="楷体_GB2312"/>
          <w:sz w:val="28"/>
          <w:szCs w:val="28"/>
        </w:rPr>
      </w:pPr>
      <w:r>
        <w:rPr>
          <w:rFonts w:hint="eastAsia" w:ascii="楷体_GB2312" w:hAnsi="宋体" w:eastAsia="楷体_GB2312"/>
          <w:sz w:val="28"/>
          <w:szCs w:val="28"/>
        </w:rPr>
        <w:t>（201</w:t>
      </w:r>
      <w:r>
        <w:rPr>
          <w:rFonts w:hint="eastAsia" w:ascii="楷体_GB2312" w:hAnsi="宋体" w:eastAsia="楷体_GB2312"/>
          <w:sz w:val="28"/>
          <w:szCs w:val="28"/>
          <w:lang w:val="en-US" w:eastAsia="zh-CN"/>
        </w:rPr>
        <w:t>6</w:t>
      </w:r>
      <w:r>
        <w:rPr>
          <w:rFonts w:hint="eastAsia" w:ascii="楷体_GB2312" w:hAnsi="宋体" w:eastAsia="楷体_GB2312"/>
          <w:sz w:val="28"/>
          <w:szCs w:val="28"/>
        </w:rPr>
        <w:t>年1月</w:t>
      </w:r>
      <w:r>
        <w:rPr>
          <w:rFonts w:hint="eastAsia" w:ascii="楷体_GB2312" w:hAnsi="宋体" w:eastAsia="楷体_GB2312"/>
          <w:sz w:val="28"/>
          <w:szCs w:val="28"/>
          <w:lang w:val="en-US" w:eastAsia="zh-CN"/>
        </w:rPr>
        <w:t>10</w:t>
      </w:r>
      <w:r>
        <w:rPr>
          <w:rFonts w:hint="eastAsia" w:ascii="楷体_GB2312" w:hAnsi="宋体" w:eastAsia="楷体_GB2312"/>
          <w:sz w:val="28"/>
          <w:szCs w:val="28"/>
        </w:rPr>
        <w:t>日）</w:t>
      </w:r>
    </w:p>
    <w:p>
      <w:pPr>
        <w:keepNext w:val="0"/>
        <w:keepLines w:val="0"/>
        <w:pageBreakBefore w:val="0"/>
        <w:widowControl w:val="0"/>
        <w:kinsoku/>
        <w:wordWrap/>
        <w:overflowPunct/>
        <w:topLinePunct w:val="0"/>
        <w:autoSpaceDE/>
        <w:autoSpaceDN/>
        <w:bidi w:val="0"/>
        <w:adjustRightInd/>
        <w:snapToGrid w:val="0"/>
        <w:spacing w:line="420" w:lineRule="exact"/>
        <w:ind w:left="0" w:leftChars="0" w:right="0" w:rightChars="0" w:firstLine="480" w:firstLineChars="200"/>
        <w:textAlignment w:val="auto"/>
        <w:outlineLvl w:val="9"/>
        <w:rPr>
          <w:rFonts w:hint="eastAsia" w:ascii="宋体" w:hAnsi="宋体"/>
          <w:sz w:val="24"/>
        </w:rPr>
      </w:pP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各位领导、同志们：</w:t>
      </w: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480" w:firstLineChars="200"/>
        <w:jc w:val="both"/>
        <w:textAlignment w:val="auto"/>
        <w:outlineLvl w:val="9"/>
        <w:rPr>
          <w:rFonts w:hint="eastAsia" w:ascii="宋体" w:hAnsi="宋体" w:eastAsia="宋体" w:cs="宋体"/>
          <w:sz w:val="21"/>
          <w:szCs w:val="21"/>
          <w:lang w:eastAsia="zh-CN"/>
        </w:rPr>
      </w:pPr>
      <w:r>
        <w:rPr>
          <w:rFonts w:hint="eastAsia" w:ascii="宋体" w:hAnsi="宋体" w:eastAsia="宋体" w:cs="宋体"/>
          <w:sz w:val="21"/>
          <w:szCs w:val="21"/>
        </w:rPr>
        <w:t>201</w:t>
      </w:r>
      <w:r>
        <w:rPr>
          <w:rFonts w:hint="eastAsia" w:ascii="宋体" w:hAnsi="宋体" w:eastAsia="宋体" w:cs="宋体"/>
          <w:sz w:val="21"/>
          <w:szCs w:val="21"/>
          <w:lang w:val="en-US" w:eastAsia="zh-CN"/>
        </w:rPr>
        <w:t>5</w:t>
      </w:r>
      <w:r>
        <w:rPr>
          <w:rFonts w:hint="eastAsia" w:ascii="宋体" w:hAnsi="宋体" w:eastAsia="宋体" w:cs="宋体"/>
          <w:sz w:val="21"/>
          <w:szCs w:val="21"/>
        </w:rPr>
        <w:t>年</w:t>
      </w:r>
      <w:r>
        <w:rPr>
          <w:rFonts w:hint="eastAsia"/>
        </w:rPr>
        <w:t>，</w:t>
      </w:r>
      <w:r>
        <w:rPr>
          <w:rFonts w:hint="eastAsia" w:ascii="宋体" w:hAnsi="宋体" w:eastAsia="宋体" w:cs="宋体"/>
          <w:sz w:val="21"/>
          <w:szCs w:val="21"/>
        </w:rPr>
        <w:t>我担任传媒学院党总支书记</w:t>
      </w:r>
      <w:r>
        <w:rPr>
          <w:rFonts w:hint="eastAsia"/>
        </w:rPr>
        <w:t>，</w:t>
      </w:r>
      <w:r>
        <w:rPr>
          <w:rFonts w:hint="eastAsia" w:ascii="宋体" w:hAnsi="宋体" w:eastAsia="宋体" w:cs="宋体"/>
          <w:sz w:val="21"/>
          <w:szCs w:val="21"/>
          <w:lang w:eastAsia="zh-CN"/>
        </w:rPr>
        <w:t>负责学院</w:t>
      </w:r>
      <w:r>
        <w:rPr>
          <w:rFonts w:hint="eastAsia" w:ascii="宋体" w:hAnsi="宋体" w:eastAsia="宋体" w:cs="宋体"/>
          <w:sz w:val="21"/>
          <w:szCs w:val="21"/>
        </w:rPr>
        <w:t>党总支工作</w:t>
      </w:r>
      <w:r>
        <w:rPr>
          <w:rFonts w:hint="eastAsia" w:ascii="宋体" w:hAnsi="宋体" w:eastAsia="宋体" w:cs="宋体"/>
          <w:sz w:val="21"/>
          <w:szCs w:val="21"/>
          <w:lang w:eastAsia="zh-CN"/>
        </w:rPr>
        <w:t>。一年来，</w:t>
      </w:r>
      <w:r>
        <w:rPr>
          <w:rFonts w:hint="eastAsia" w:ascii="宋体" w:hAnsi="宋体" w:eastAsia="宋体" w:cs="宋体"/>
          <w:sz w:val="21"/>
          <w:szCs w:val="21"/>
          <w:lang w:val="en-US" w:eastAsia="zh-CN"/>
        </w:rPr>
        <w:t>认真履职、勤奋敬业，</w:t>
      </w:r>
      <w:r>
        <w:rPr>
          <w:rFonts w:hint="eastAsia" w:ascii="宋体" w:hAnsi="宋体" w:eastAsia="宋体" w:cs="宋体"/>
          <w:sz w:val="21"/>
          <w:szCs w:val="21"/>
          <w:lang w:eastAsia="zh-CN"/>
        </w:rPr>
        <w:t>扎实推进“三严三实”专题教育活动，</w:t>
      </w:r>
      <w:r>
        <w:rPr>
          <w:rFonts w:hint="eastAsia" w:ascii="宋体" w:hAnsi="宋体" w:eastAsia="宋体" w:cs="宋体"/>
          <w:sz w:val="21"/>
          <w:szCs w:val="21"/>
          <w:lang w:val="en-US" w:eastAsia="zh-CN"/>
        </w:rPr>
        <w:t>保持学院和谐稳定的发展局面。</w:t>
      </w:r>
      <w:r>
        <w:rPr>
          <w:rFonts w:hint="eastAsia" w:ascii="宋体" w:hAnsi="宋体" w:eastAsia="宋体" w:cs="宋体"/>
          <w:sz w:val="21"/>
          <w:szCs w:val="21"/>
        </w:rPr>
        <w:t>现作以下述职。</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Chars="200" w:right="0" w:rightChars="0"/>
        <w:jc w:val="both"/>
        <w:textAlignment w:val="auto"/>
        <w:outlineLvl w:val="9"/>
        <w:rPr>
          <w:rFonts w:hint="eastAsia" w:ascii="宋体" w:hAnsi="宋体" w:eastAsia="宋体" w:cs="宋体"/>
          <w:b/>
          <w:bCs/>
          <w:i w:val="0"/>
          <w:caps w:val="0"/>
          <w:color w:val="000000"/>
          <w:spacing w:val="0"/>
          <w:sz w:val="21"/>
          <w:szCs w:val="21"/>
          <w:shd w:val="clear" w:fill="FFFFFF"/>
          <w:lang w:eastAsia="zh-CN"/>
        </w:rPr>
      </w:pPr>
      <w:r>
        <w:rPr>
          <w:rFonts w:hint="eastAsia"/>
          <w:b/>
          <w:bCs/>
          <w:lang w:val="en-US" w:eastAsia="zh-CN"/>
        </w:rPr>
        <w:t xml:space="preserve">  </w:t>
      </w:r>
      <w:r>
        <w:rPr>
          <w:rFonts w:hint="eastAsia" w:ascii="宋体" w:hAnsi="宋体" w:eastAsia="宋体" w:cs="宋体"/>
          <w:b/>
          <w:bCs/>
          <w:i w:val="0"/>
          <w:caps w:val="0"/>
          <w:color w:val="000000"/>
          <w:spacing w:val="0"/>
          <w:sz w:val="21"/>
          <w:szCs w:val="21"/>
          <w:shd w:val="clear" w:fill="FFFFFF"/>
          <w:lang w:eastAsia="zh-CN"/>
        </w:rPr>
        <w:t>一、扎实推进三严三实教育活动，认真落实主体责任</w:t>
      </w: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480" w:firstLineChars="200"/>
        <w:jc w:val="both"/>
        <w:textAlignment w:val="auto"/>
        <w:outlineLvl w:val="9"/>
        <w:rPr>
          <w:rFonts w:hint="eastAsia"/>
        </w:rPr>
      </w:pPr>
      <w:r>
        <w:rPr>
          <w:rFonts w:hint="eastAsia" w:ascii="宋体" w:hAnsi="宋体" w:eastAsia="宋体" w:cs="宋体"/>
          <w:sz w:val="21"/>
          <w:szCs w:val="21"/>
          <w:lang w:val="en-US" w:eastAsia="zh-CN"/>
        </w:rPr>
        <w:t>认真落实主体责任将开展“三严三实”专题教育作为首要的政治任务来抓。一是切实加强领导，亲自部署、亲自推动、亲自落实、亲自督促，把教育活动摆上重要位置。5月27日，我主持召开会议进行研究部署，以</w:t>
      </w:r>
      <w:r>
        <w:rPr>
          <w:rFonts w:hint="eastAsia" w:ascii="宋体" w:hAnsi="宋体" w:eastAsia="宋体" w:cs="宋体"/>
          <w:sz w:val="21"/>
          <w:szCs w:val="21"/>
          <w:lang w:val="zh-Hans" w:eastAsia="zh-Hans"/>
        </w:rPr>
        <w:t>《坚持群众路线  践行</w:t>
      </w:r>
      <w:r>
        <w:rPr>
          <w:rFonts w:hint="eastAsia" w:ascii="宋体" w:hAnsi="宋体" w:eastAsia="宋体" w:cs="宋体"/>
          <w:sz w:val="21"/>
          <w:szCs w:val="21"/>
          <w:lang w:val="zh-Hans" w:eastAsia="zh-CN"/>
        </w:rPr>
        <w:t>“</w:t>
      </w:r>
      <w:r>
        <w:rPr>
          <w:rFonts w:hint="eastAsia" w:ascii="宋体" w:hAnsi="宋体" w:eastAsia="宋体" w:cs="宋体"/>
          <w:sz w:val="21"/>
          <w:szCs w:val="21"/>
          <w:lang w:val="zh-Hans" w:eastAsia="zh-Hans"/>
        </w:rPr>
        <w:t>三严三实</w:t>
      </w:r>
      <w:r>
        <w:rPr>
          <w:rFonts w:hint="eastAsia" w:ascii="宋体" w:hAnsi="宋体" w:eastAsia="宋体" w:cs="宋体"/>
          <w:sz w:val="21"/>
          <w:szCs w:val="21"/>
          <w:lang w:val="zh-Hans" w:eastAsia="zh-CN"/>
        </w:rPr>
        <w:t>”</w:t>
      </w:r>
      <w:r>
        <w:rPr>
          <w:rFonts w:hint="eastAsia" w:ascii="宋体" w:hAnsi="宋体" w:eastAsia="宋体" w:cs="宋体"/>
          <w:sz w:val="21"/>
          <w:szCs w:val="21"/>
          <w:lang w:val="zh-Hans" w:eastAsia="zh-Hans"/>
        </w:rPr>
        <w:t xml:space="preserve"> 争做服务师生的表率》</w:t>
      </w:r>
      <w:r>
        <w:rPr>
          <w:rFonts w:hint="eastAsia" w:ascii="宋体" w:hAnsi="宋体" w:eastAsia="宋体" w:cs="宋体"/>
          <w:sz w:val="21"/>
          <w:szCs w:val="21"/>
          <w:lang w:val="en-US" w:eastAsia="zh-CN"/>
        </w:rPr>
        <w:t>为题给学院全体党员上党课</w:t>
      </w:r>
      <w:r>
        <w:rPr>
          <w:rFonts w:hint="eastAsia" w:ascii="宋体" w:hAnsi="宋体" w:eastAsia="宋体" w:cs="宋体"/>
          <w:spacing w:val="0"/>
          <w:kern w:val="2"/>
          <w:position w:val="0"/>
          <w:sz w:val="21"/>
          <w:szCs w:val="21"/>
          <w:vertAlign w:val="baseline"/>
          <w:lang w:val="zh-Hans" w:eastAsia="zh-CN" w:bidi="ar-SA"/>
        </w:rPr>
        <w:t>。</w:t>
      </w:r>
      <w:r>
        <w:rPr>
          <w:rFonts w:hint="eastAsia" w:ascii="宋体" w:hAnsi="宋体" w:eastAsia="宋体" w:cs="宋体"/>
          <w:spacing w:val="0"/>
          <w:kern w:val="2"/>
          <w:position w:val="0"/>
          <w:sz w:val="21"/>
          <w:szCs w:val="21"/>
          <w:vertAlign w:val="baseline"/>
          <w:lang w:val="en-US" w:eastAsia="zh-CN" w:bidi="ar-SA"/>
        </w:rPr>
        <w:t>12月2日，给全体党员上《增强党章党规党纪意识，守住共产党人的底线》的党课，对如何贯彻《准则》、《条例》作明确要求。</w:t>
      </w:r>
      <w:r>
        <w:rPr>
          <w:rFonts w:hint="eastAsia" w:ascii="宋体" w:hAnsi="宋体" w:eastAsia="宋体" w:cs="宋体"/>
          <w:sz w:val="21"/>
          <w:szCs w:val="21"/>
          <w:lang w:val="en-US" w:eastAsia="zh-CN"/>
        </w:rPr>
        <w:t>二是认真组织开展学习研讨。采取个人自学与集中学习相结合的模式，围绕专题进行学习研讨，梳理问题清单。</w:t>
      </w:r>
      <w:r>
        <w:rPr>
          <w:rFonts w:hint="eastAsia" w:ascii="宋体" w:hAnsi="宋体" w:eastAsia="宋体" w:cs="宋体"/>
          <w:spacing w:val="0"/>
          <w:kern w:val="2"/>
          <w:position w:val="0"/>
          <w:sz w:val="21"/>
          <w:szCs w:val="21"/>
          <w:vertAlign w:val="baseline"/>
          <w:lang w:val="en-US" w:eastAsia="zh-CN" w:bidi="ar-SA"/>
        </w:rPr>
        <w:t>三是深入找准“不严不实”的问题。12月15日至17日，分别召开教工党支部党员等四类座谈会广泛征求</w:t>
      </w:r>
      <w:r>
        <w:rPr>
          <w:rFonts w:hint="eastAsia" w:ascii="宋体" w:hAnsi="宋体" w:eastAsia="宋体" w:cs="宋体"/>
          <w:b w:val="0"/>
          <w:i w:val="0"/>
          <w:caps w:val="0"/>
          <w:color w:val="000000"/>
          <w:spacing w:val="0"/>
          <w:sz w:val="21"/>
          <w:szCs w:val="21"/>
          <w:shd w:val="clear" w:fill="FFFFFF"/>
          <w:lang w:eastAsia="zh-CN"/>
        </w:rPr>
        <w:t>意见</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四是针对查摆的问题认真落实整改。</w:t>
      </w:r>
      <w:r>
        <w:rPr>
          <w:rFonts w:hint="eastAsia" w:ascii="宋体" w:hAnsi="宋体" w:eastAsia="宋体" w:cs="宋体"/>
          <w:b w:val="0"/>
          <w:i w:val="0"/>
          <w:caps w:val="0"/>
          <w:color w:val="000000"/>
          <w:spacing w:val="0"/>
          <w:sz w:val="21"/>
          <w:szCs w:val="21"/>
          <w:shd w:val="clear" w:fill="FFFFFF"/>
          <w:lang w:val="en-US" w:eastAsia="zh-CN"/>
        </w:rPr>
        <w:t>紧扣“三聚焦三查找三确保”，围绕“四风“整治认真检查存在的问题，分析原因，提出整改措施</w:t>
      </w:r>
      <w:r>
        <w:rPr>
          <w:rFonts w:hint="eastAsia" w:ascii="宋体" w:hAnsi="宋体" w:eastAsia="宋体" w:cs="宋体"/>
          <w:b w:val="0"/>
          <w:i w:val="0"/>
          <w:caps w:val="0"/>
          <w:color w:val="000000"/>
          <w:spacing w:val="0"/>
          <w:sz w:val="21"/>
          <w:szCs w:val="21"/>
          <w:shd w:val="clear" w:fill="FFFFFF"/>
          <w:lang w:val="zh-CN" w:eastAsia="zh-CN"/>
        </w:rPr>
        <w:t>，结合工作实际中落实。五是认真开展</w:t>
      </w:r>
      <w:r>
        <w:rPr>
          <w:rFonts w:hint="eastAsia" w:ascii="宋体" w:hAnsi="宋体" w:eastAsia="宋体" w:cs="宋体"/>
          <w:b w:val="0"/>
          <w:i w:val="0"/>
          <w:caps w:val="0"/>
          <w:color w:val="000000"/>
          <w:spacing w:val="0"/>
          <w:sz w:val="21"/>
          <w:szCs w:val="21"/>
          <w:shd w:val="clear" w:fill="FFFFFF"/>
          <w:lang w:val="en-US" w:eastAsia="zh-CN"/>
        </w:rPr>
        <w:t>“回头看”。12月15-20日，我带领班子成员认真开展深入“回头看”。</w:t>
      </w:r>
      <w:r>
        <w:rPr>
          <w:rFonts w:hint="eastAsia" w:ascii="宋体" w:hAnsi="宋体" w:eastAsia="宋体" w:cs="宋体"/>
          <w:b w:val="0"/>
          <w:i w:val="0"/>
          <w:caps w:val="0"/>
          <w:color w:val="000000"/>
          <w:spacing w:val="0"/>
          <w:sz w:val="21"/>
          <w:szCs w:val="21"/>
          <w:shd w:val="clear" w:fill="FFFFFF"/>
          <w:lang w:val="zh-CN" w:eastAsia="zh-CN"/>
        </w:rPr>
        <w:t>六是开展召开专题民主生活会。</w:t>
      </w:r>
      <w:r>
        <w:rPr>
          <w:rFonts w:hint="eastAsia" w:ascii="宋体" w:hAnsi="宋体" w:eastAsia="宋体" w:cs="宋体"/>
          <w:b w:val="0"/>
          <w:i w:val="0"/>
          <w:caps w:val="0"/>
          <w:color w:val="000000"/>
          <w:spacing w:val="0"/>
          <w:sz w:val="21"/>
          <w:szCs w:val="21"/>
          <w:shd w:val="clear" w:fill="FFFFFF"/>
          <w:lang w:eastAsia="zh-CN"/>
        </w:rPr>
        <w:t>12月23日上午，我主持召开传媒学院领导班子“三严三实”专题民主生活会。</w:t>
      </w:r>
      <w:r>
        <w:rPr>
          <w:rFonts w:hint="default" w:ascii="宋体" w:hAnsi="宋体" w:eastAsia="宋体" w:cs="宋体"/>
          <w:b w:val="0"/>
          <w:i w:val="0"/>
          <w:caps w:val="0"/>
          <w:color w:val="000000"/>
          <w:spacing w:val="0"/>
          <w:sz w:val="21"/>
          <w:szCs w:val="21"/>
          <w:shd w:val="clear" w:fill="FFFFFF"/>
          <w:lang w:eastAsia="zh-CN"/>
        </w:rPr>
        <w:t>通报2014年度班子整改方案落实情况，代表班子作对照检查，针对查摆出来的问题提出整改措施。</w:t>
      </w:r>
      <w:r>
        <w:rPr>
          <w:rFonts w:hint="eastAsia" w:ascii="宋体" w:hAnsi="宋体" w:eastAsia="宋体" w:cs="宋体"/>
          <w:b w:val="0"/>
          <w:i w:val="0"/>
          <w:caps w:val="0"/>
          <w:color w:val="000000"/>
          <w:spacing w:val="0"/>
          <w:sz w:val="21"/>
          <w:szCs w:val="21"/>
          <w:shd w:val="clear" w:fill="FFFFFF"/>
          <w:lang w:eastAsia="zh-CN"/>
        </w:rPr>
        <w:t>在</w:t>
      </w:r>
      <w:r>
        <w:rPr>
          <w:rFonts w:hint="default" w:ascii="宋体" w:hAnsi="宋体" w:eastAsia="宋体" w:cs="宋体"/>
          <w:b w:val="0"/>
          <w:i w:val="0"/>
          <w:caps w:val="0"/>
          <w:color w:val="000000"/>
          <w:spacing w:val="0"/>
          <w:sz w:val="21"/>
          <w:szCs w:val="21"/>
          <w:shd w:val="clear" w:fill="FFFFFF"/>
          <w:lang w:eastAsia="zh-CN"/>
        </w:rPr>
        <w:t>发言</w:t>
      </w:r>
      <w:r>
        <w:rPr>
          <w:rFonts w:hint="eastAsia" w:ascii="宋体" w:hAnsi="宋体" w:eastAsia="宋体" w:cs="宋体"/>
          <w:b w:val="0"/>
          <w:i w:val="0"/>
          <w:caps w:val="0"/>
          <w:color w:val="000000"/>
          <w:spacing w:val="0"/>
          <w:sz w:val="21"/>
          <w:szCs w:val="21"/>
          <w:shd w:val="clear" w:fill="FFFFFF"/>
          <w:lang w:eastAsia="zh-CN"/>
        </w:rPr>
        <w:t>中</w:t>
      </w:r>
      <w:r>
        <w:rPr>
          <w:rFonts w:hint="default" w:ascii="宋体" w:hAnsi="宋体" w:eastAsia="宋体" w:cs="宋体"/>
          <w:b w:val="0"/>
          <w:i w:val="0"/>
          <w:caps w:val="0"/>
          <w:color w:val="000000"/>
          <w:spacing w:val="0"/>
          <w:sz w:val="21"/>
          <w:szCs w:val="21"/>
          <w:shd w:val="clear" w:fill="FFFFFF"/>
          <w:lang w:eastAsia="zh-CN"/>
        </w:rPr>
        <w:t>深入查摆问题，严肃认真地开展自我批评，查找存在问题，深刻剖析产生问题的原因，并明确了今后的努力方向和整改措施。</w:t>
      </w:r>
    </w:p>
    <w:p>
      <w:pPr>
        <w:rPr>
          <w:rFonts w:hint="eastAsia"/>
          <w:b/>
          <w:bCs/>
        </w:rPr>
      </w:pPr>
      <w:r>
        <w:rPr>
          <w:rFonts w:hint="eastAsia"/>
          <w:b/>
          <w:bCs/>
          <w:lang w:val="en-US" w:eastAsia="zh-CN"/>
        </w:rPr>
        <w:t xml:space="preserve">    二</w:t>
      </w:r>
      <w:r>
        <w:rPr>
          <w:rFonts w:hint="eastAsia"/>
          <w:b/>
          <w:bCs/>
        </w:rPr>
        <w:t>、认真学习政治理论，不断提高自身素质 </w:t>
      </w:r>
    </w:p>
    <w:p>
      <w:pPr>
        <w:keepNext w:val="0"/>
        <w:keepLines w:val="0"/>
        <w:pageBreakBefore w:val="0"/>
        <w:widowControl w:val="0"/>
        <w:kinsoku/>
        <w:wordWrap/>
        <w:overflowPunct/>
        <w:topLinePunct w:val="0"/>
        <w:autoSpaceDE/>
        <w:autoSpaceDN/>
        <w:bidi w:val="0"/>
        <w:adjustRightInd/>
        <w:snapToGrid/>
        <w:spacing w:line="420" w:lineRule="exact"/>
        <w:ind w:right="0" w:rightChars="0"/>
        <w:jc w:val="both"/>
        <w:textAlignment w:val="auto"/>
        <w:outlineLvl w:val="9"/>
        <w:rPr>
          <w:rFonts w:hint="eastAsia"/>
        </w:rPr>
      </w:pPr>
      <w:r>
        <w:rPr>
          <w:rFonts w:hint="eastAsia"/>
          <w:lang w:val="en-US" w:eastAsia="zh-CN"/>
        </w:rPr>
        <w:t xml:space="preserve">     </w:t>
      </w:r>
      <w:r>
        <w:rPr>
          <w:rFonts w:hint="eastAsia"/>
        </w:rPr>
        <w:t>高校</w:t>
      </w:r>
      <w:r>
        <w:rPr>
          <w:rFonts w:hint="eastAsia"/>
          <w:lang w:eastAsia="zh-CN"/>
        </w:rPr>
        <w:t>党员</w:t>
      </w:r>
      <w:r>
        <w:rPr>
          <w:rFonts w:hint="eastAsia"/>
        </w:rPr>
        <w:t>干部应把学习视为一种重要的政治责任</w:t>
      </w:r>
      <w:r>
        <w:rPr>
          <w:rFonts w:hint="eastAsia"/>
          <w:lang w:eastAsia="zh-CN"/>
        </w:rPr>
        <w:t>，</w:t>
      </w:r>
      <w:r>
        <w:rPr>
          <w:rFonts w:hint="eastAsia"/>
        </w:rPr>
        <w:t>通过学习不断加强党性修养。 一是坚持个人理论学习在先，认真学习习近平总书记系列讲话，消化领会后方组织中心组学习。二是加强</w:t>
      </w:r>
      <w:r>
        <w:rPr>
          <w:rFonts w:hint="eastAsia"/>
          <w:lang w:eastAsia="zh-CN"/>
        </w:rPr>
        <w:t>中心组学习和教职工政治理论</w:t>
      </w:r>
      <w:r>
        <w:rPr>
          <w:rFonts w:hint="eastAsia"/>
        </w:rPr>
        <w:t>学习</w:t>
      </w:r>
      <w:r>
        <w:rPr>
          <w:rFonts w:hint="eastAsia"/>
          <w:lang w:eastAsia="zh-CN"/>
        </w:rPr>
        <w:t>。除党员“三严三实”教育活动中学习习近平总书记系列重要讲话、开展“三严三实”专题研讨、学习《准则》和《条例》外，主持教职工系列</w:t>
      </w:r>
      <w:r>
        <w:rPr>
          <w:rFonts w:hint="eastAsia"/>
        </w:rPr>
        <w:t>专题学习</w:t>
      </w:r>
      <w:r>
        <w:rPr>
          <w:rFonts w:hint="eastAsia"/>
          <w:lang w:eastAsia="zh-CN"/>
        </w:rPr>
        <w:t>。</w:t>
      </w:r>
      <w:r>
        <w:rPr>
          <w:rFonts w:hint="eastAsia"/>
        </w:rPr>
        <w:t>4月22日，传达学习</w:t>
      </w:r>
      <w:r>
        <w:rPr>
          <w:rFonts w:hint="eastAsia"/>
          <w:lang w:eastAsia="zh-CN"/>
        </w:rPr>
        <w:t>了</w:t>
      </w:r>
      <w:r>
        <w:rPr>
          <w:rFonts w:hint="eastAsia"/>
        </w:rPr>
        <w:t>2015年全国“两会”精神</w:t>
      </w:r>
      <w:r>
        <w:rPr>
          <w:rFonts w:hint="default"/>
        </w:rPr>
        <w:t>，重点学习了2015年政府工作报告。</w:t>
      </w:r>
      <w:r>
        <w:rPr>
          <w:rFonts w:hint="eastAsia"/>
        </w:rPr>
        <w:t>9月9日，召开师德师风学习研讨会</w:t>
      </w:r>
      <w:r>
        <w:rPr>
          <w:rFonts w:hint="eastAsia"/>
          <w:lang w:eastAsia="zh-CN"/>
        </w:rPr>
        <w:t>，</w:t>
      </w:r>
      <w:r>
        <w:rPr>
          <w:rFonts w:hint="default"/>
        </w:rPr>
        <w:t>带领全体教师学习《高等学校教师职业道德规范》和《教育部关于建立健全高校师德建设长效机制的意见》。</w:t>
      </w:r>
      <w:r>
        <w:rPr>
          <w:rFonts w:hint="eastAsia"/>
        </w:rPr>
        <w:t>11月5日下午，</w:t>
      </w:r>
      <w:r>
        <w:rPr>
          <w:rFonts w:hint="eastAsia"/>
          <w:lang w:eastAsia="zh-CN"/>
        </w:rPr>
        <w:t>主持</w:t>
      </w:r>
      <w:r>
        <w:rPr>
          <w:rFonts w:hint="eastAsia"/>
        </w:rPr>
        <w:t>传达学习党的十八届五中全会精神</w:t>
      </w:r>
      <w:r>
        <w:rPr>
          <w:rFonts w:hint="eastAsia"/>
          <w:lang w:eastAsia="zh-CN"/>
        </w:rPr>
        <w:t>。</w:t>
      </w:r>
      <w:r>
        <w:rPr>
          <w:rFonts w:hint="eastAsia"/>
        </w:rPr>
        <w:t>积极探索多元化的学习渠道，提高班子政治理论水平。</w:t>
      </w:r>
      <w:r>
        <w:rPr>
          <w:rFonts w:hint="eastAsia"/>
          <w:lang w:eastAsia="zh-CN"/>
        </w:rPr>
        <w:t>三是</w:t>
      </w:r>
      <w:r>
        <w:rPr>
          <w:rFonts w:hint="eastAsia"/>
        </w:rPr>
        <w:t>加强对教工支部的学习指导，取得良好效果。</w:t>
      </w:r>
    </w:p>
    <w:p>
      <w:pPr>
        <w:keepNext w:val="0"/>
        <w:keepLines w:val="0"/>
        <w:pageBreakBefore w:val="0"/>
        <w:widowControl w:val="0"/>
        <w:numPr>
          <w:ilvl w:val="0"/>
          <w:numId w:val="1"/>
        </w:numPr>
        <w:kinsoku/>
        <w:wordWrap/>
        <w:overflowPunct/>
        <w:topLinePunct w:val="0"/>
        <w:autoSpaceDE/>
        <w:autoSpaceDN/>
        <w:bidi w:val="0"/>
        <w:adjustRightInd/>
        <w:snapToGrid/>
        <w:spacing w:line="420" w:lineRule="exact"/>
        <w:ind w:left="0" w:leftChars="0" w:right="0" w:rightChars="0" w:firstLine="480" w:firstLineChars="200"/>
        <w:jc w:val="both"/>
        <w:textAlignment w:val="auto"/>
        <w:outlineLvl w:val="9"/>
        <w:rPr>
          <w:rFonts w:hint="eastAsia" w:ascii="宋体" w:hAnsi="宋体" w:eastAsia="宋体" w:cs="宋体"/>
          <w:b/>
          <w:bCs/>
          <w:i w:val="0"/>
          <w:caps w:val="0"/>
          <w:color w:val="000000"/>
          <w:spacing w:val="0"/>
          <w:sz w:val="21"/>
          <w:szCs w:val="21"/>
          <w:shd w:val="clear" w:fill="FFFFFF"/>
          <w:lang w:eastAsia="zh-CN"/>
        </w:rPr>
      </w:pPr>
      <w:r>
        <w:rPr>
          <w:rFonts w:hint="eastAsia" w:ascii="宋体" w:hAnsi="宋体" w:eastAsia="宋体" w:cs="宋体"/>
          <w:b/>
          <w:bCs/>
          <w:i w:val="0"/>
          <w:caps w:val="0"/>
          <w:color w:val="000000"/>
          <w:spacing w:val="0"/>
          <w:sz w:val="21"/>
          <w:szCs w:val="21"/>
          <w:shd w:val="clear" w:fill="FFFFFF"/>
        </w:rPr>
        <w:t>勤奋</w:t>
      </w:r>
      <w:r>
        <w:rPr>
          <w:rFonts w:hint="eastAsia" w:ascii="宋体" w:hAnsi="宋体" w:eastAsia="宋体" w:cs="宋体"/>
          <w:b/>
          <w:bCs/>
          <w:i w:val="0"/>
          <w:caps w:val="0"/>
          <w:color w:val="000000"/>
          <w:spacing w:val="0"/>
          <w:sz w:val="21"/>
          <w:szCs w:val="21"/>
          <w:shd w:val="clear" w:fill="FFFFFF"/>
          <w:lang w:eastAsia="zh-CN"/>
        </w:rPr>
        <w:t>敬业</w:t>
      </w:r>
      <w:r>
        <w:rPr>
          <w:rFonts w:hint="eastAsia" w:ascii="宋体" w:hAnsi="宋体" w:eastAsia="宋体" w:cs="宋体"/>
          <w:b/>
          <w:bCs/>
          <w:i w:val="0"/>
          <w:caps w:val="0"/>
          <w:color w:val="000000"/>
          <w:spacing w:val="0"/>
          <w:sz w:val="21"/>
          <w:szCs w:val="21"/>
          <w:shd w:val="clear" w:fill="FFFFFF"/>
        </w:rPr>
        <w:t>工作，</w:t>
      </w:r>
      <w:r>
        <w:rPr>
          <w:rFonts w:hint="eastAsia" w:ascii="宋体" w:hAnsi="宋体" w:eastAsia="宋体" w:cs="宋体"/>
          <w:b/>
          <w:bCs/>
          <w:i w:val="0"/>
          <w:caps w:val="0"/>
          <w:color w:val="000000"/>
          <w:spacing w:val="0"/>
          <w:sz w:val="21"/>
          <w:szCs w:val="21"/>
          <w:shd w:val="clear" w:fill="FFFFFF"/>
          <w:lang w:eastAsia="zh-CN"/>
        </w:rPr>
        <w:t>认真</w:t>
      </w:r>
      <w:r>
        <w:rPr>
          <w:rFonts w:hint="eastAsia" w:ascii="宋体" w:hAnsi="宋体" w:eastAsia="宋体" w:cs="宋体"/>
          <w:b/>
          <w:bCs/>
          <w:i w:val="0"/>
          <w:caps w:val="0"/>
          <w:color w:val="000000"/>
          <w:spacing w:val="0"/>
          <w:sz w:val="21"/>
          <w:szCs w:val="21"/>
          <w:shd w:val="clear" w:fill="FFFFFF"/>
        </w:rPr>
        <w:t>高效履行岗位职责</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right="0" w:rightChars="0" w:firstLine="420" w:firstLineChars="200"/>
        <w:jc w:val="both"/>
        <w:textAlignment w:val="auto"/>
        <w:outlineLvl w:val="9"/>
        <w:rPr>
          <w:rFonts w:hint="eastAsia" w:ascii="宋体" w:hAnsi="宋体" w:eastAsia="宋体" w:cs="宋体"/>
          <w:color w:val="0000FF"/>
          <w:sz w:val="21"/>
          <w:szCs w:val="21"/>
        </w:rPr>
      </w:pPr>
      <w:r>
        <w:rPr>
          <w:rFonts w:hint="eastAsia"/>
        </w:rPr>
        <w:t>工作中始终注意分析情况、</w:t>
      </w:r>
      <w:r>
        <w:rPr>
          <w:rFonts w:hint="eastAsia"/>
          <w:lang w:eastAsia="zh-CN"/>
        </w:rPr>
        <w:t>理顺关系，</w:t>
      </w:r>
      <w:r>
        <w:rPr>
          <w:rFonts w:hint="eastAsia"/>
        </w:rPr>
        <w:t>认真谋划思考。为服务学院发展，以创建“学习型、创新型、服务型、人和型”四型党组织为目标，构建“党建、发展、师生”三位一体的大党建工作格局，将党建工作融入学院发展和师生中。一是加强组织建设，认真贯彻《中国共产党普通高等学校基层组织工作条例》及《实施办法》，注重加强总支</w:t>
      </w:r>
      <w:r>
        <w:rPr>
          <w:rFonts w:hint="eastAsia"/>
          <w:lang w:eastAsia="zh-CN"/>
        </w:rPr>
        <w:t>班子</w:t>
      </w:r>
      <w:r>
        <w:rPr>
          <w:rFonts w:hint="eastAsia"/>
        </w:rPr>
        <w:t>建设</w:t>
      </w:r>
      <w:r>
        <w:rPr>
          <w:rFonts w:hint="eastAsia"/>
          <w:lang w:eastAsia="zh-CN"/>
        </w:rPr>
        <w:t>，加强对</w:t>
      </w:r>
      <w:r>
        <w:rPr>
          <w:rFonts w:hint="eastAsia"/>
          <w:lang w:val="en-US" w:eastAsia="zh-CN"/>
        </w:rPr>
        <w:t>支部工作的指导</w:t>
      </w:r>
      <w:r>
        <w:rPr>
          <w:rFonts w:hint="eastAsia"/>
        </w:rPr>
        <w:t>。</w:t>
      </w:r>
      <w:r>
        <w:rPr>
          <w:rFonts w:hint="eastAsia"/>
          <w:lang w:eastAsia="zh-CN"/>
        </w:rPr>
        <w:t>注重与教师谈话谈心，</w:t>
      </w:r>
      <w:r>
        <w:rPr>
          <w:rFonts w:hint="eastAsia"/>
        </w:rPr>
        <w:t>加强思想动态把握</w:t>
      </w:r>
      <w:r>
        <w:rPr>
          <w:rFonts w:hint="eastAsia"/>
          <w:lang w:eastAsia="zh-CN"/>
        </w:rPr>
        <w:t>。二</w:t>
      </w:r>
      <w:r>
        <w:rPr>
          <w:rFonts w:hint="eastAsia"/>
        </w:rPr>
        <w:t>是加强党</w:t>
      </w:r>
      <w:r>
        <w:rPr>
          <w:rFonts w:hint="eastAsia"/>
          <w:lang w:eastAsia="zh-CN"/>
        </w:rPr>
        <w:t>的</w:t>
      </w:r>
      <w:r>
        <w:rPr>
          <w:rFonts w:hint="eastAsia"/>
        </w:rPr>
        <w:t>建</w:t>
      </w:r>
      <w:r>
        <w:rPr>
          <w:rFonts w:hint="eastAsia"/>
          <w:lang w:eastAsia="zh-CN"/>
        </w:rPr>
        <w:t>设</w:t>
      </w:r>
      <w:r>
        <w:rPr>
          <w:rFonts w:hint="eastAsia"/>
        </w:rPr>
        <w:t>，坚持以党建带团建，加强对学生支部的思想建设和组织建设</w:t>
      </w:r>
      <w:r>
        <w:rPr>
          <w:rFonts w:hint="eastAsia"/>
          <w:lang w:eastAsia="zh-CN"/>
        </w:rPr>
        <w:t>，抓好学生党员发展工作</w:t>
      </w:r>
      <w:r>
        <w:rPr>
          <w:rFonts w:hint="eastAsia"/>
        </w:rPr>
        <w:t>。201</w:t>
      </w:r>
      <w:r>
        <w:rPr>
          <w:rFonts w:hint="eastAsia"/>
          <w:lang w:val="en-US" w:eastAsia="zh-CN"/>
        </w:rPr>
        <w:t>5</w:t>
      </w:r>
      <w:r>
        <w:rPr>
          <w:rFonts w:hint="eastAsia"/>
        </w:rPr>
        <w:t>年，</w:t>
      </w:r>
      <w:r>
        <w:rPr>
          <w:rFonts w:hint="eastAsia"/>
          <w:lang w:eastAsia="zh-CN"/>
        </w:rPr>
        <w:t>进一步完善</w:t>
      </w:r>
      <w:r>
        <w:rPr>
          <w:rFonts w:hint="eastAsia"/>
        </w:rPr>
        <w:t>学生党员发展答辩制、承诺制及预备党员转正答辩制，并采取1:1淘汰方式严把党员发展质量关，发展学生党员</w:t>
      </w:r>
      <w:r>
        <w:rPr>
          <w:rFonts w:hint="eastAsia"/>
          <w:lang w:val="en-US" w:eastAsia="zh-CN"/>
        </w:rPr>
        <w:t>2</w:t>
      </w:r>
      <w:r>
        <w:rPr>
          <w:rFonts w:hint="eastAsia"/>
        </w:rPr>
        <w:t>0名，答辩转正</w:t>
      </w:r>
      <w:r>
        <w:rPr>
          <w:rFonts w:hint="eastAsia"/>
          <w:lang w:val="en-US" w:eastAsia="zh-CN"/>
        </w:rPr>
        <w:t>26</w:t>
      </w:r>
      <w:r>
        <w:rPr>
          <w:rFonts w:hint="eastAsia"/>
        </w:rPr>
        <w:t>人，积极探索大学生党员发展质量保障体系。</w:t>
      </w:r>
      <w:r>
        <w:rPr>
          <w:rFonts w:hint="eastAsia"/>
          <w:lang w:eastAsia="zh-CN"/>
        </w:rPr>
        <w:t>三</w:t>
      </w:r>
      <w:r>
        <w:rPr>
          <w:rFonts w:hint="eastAsia"/>
        </w:rPr>
        <w:t>是加强党校培训工作</w:t>
      </w:r>
      <w:r>
        <w:rPr>
          <w:rFonts w:hint="eastAsia"/>
          <w:lang w:eastAsia="zh-CN"/>
        </w:rPr>
        <w:t>。</w:t>
      </w:r>
      <w:r>
        <w:rPr>
          <w:rFonts w:hint="eastAsia"/>
        </w:rPr>
        <w:t>201</w:t>
      </w:r>
      <w:r>
        <w:rPr>
          <w:rFonts w:hint="eastAsia"/>
          <w:lang w:val="en-US" w:eastAsia="zh-CN"/>
        </w:rPr>
        <w:t>5</w:t>
      </w:r>
      <w:r>
        <w:rPr>
          <w:rFonts w:hint="eastAsia"/>
        </w:rPr>
        <w:t>年，传媒学院</w:t>
      </w:r>
      <w:r>
        <w:rPr>
          <w:rFonts w:hint="eastAsia"/>
          <w:lang w:eastAsia="zh-CN"/>
        </w:rPr>
        <w:t>举行了第</w:t>
      </w:r>
      <w:r>
        <w:rPr>
          <w:rFonts w:hint="eastAsia"/>
          <w:lang w:val="en-US" w:eastAsia="zh-CN"/>
        </w:rPr>
        <w:t>2期和第3期</w:t>
      </w:r>
      <w:r>
        <w:rPr>
          <w:rFonts w:hint="eastAsia"/>
        </w:rPr>
        <w:t>建党对象培训班</w:t>
      </w:r>
      <w:r>
        <w:rPr>
          <w:rFonts w:hint="eastAsia"/>
          <w:lang w:eastAsia="zh-CN"/>
        </w:rPr>
        <w:t>，</w:t>
      </w:r>
      <w:r>
        <w:rPr>
          <w:rFonts w:hint="eastAsia"/>
        </w:rPr>
        <w:t>培训学员</w:t>
      </w:r>
      <w:r>
        <w:rPr>
          <w:rFonts w:hint="eastAsia"/>
          <w:lang w:val="en-US" w:eastAsia="zh-CN"/>
        </w:rPr>
        <w:t>106</w:t>
      </w:r>
      <w:r>
        <w:rPr>
          <w:rFonts w:hint="eastAsia"/>
        </w:rPr>
        <w:t>人</w:t>
      </w:r>
      <w:r>
        <w:rPr>
          <w:rFonts w:hint="eastAsia"/>
          <w:lang w:eastAsia="zh-CN"/>
        </w:rPr>
        <w:t>，注重</w:t>
      </w:r>
      <w:r>
        <w:rPr>
          <w:rFonts w:hint="eastAsia"/>
        </w:rPr>
        <w:t>创新培训方式，提高培训质量。学院积极探索多元化的培训方式，把体验式教学融入到党课学习中来，改变传统的以理论授课为主的学习模式，创新了党课培训模式，保证了党课培训质量。</w:t>
      </w:r>
      <w:r>
        <w:rPr>
          <w:rFonts w:hint="eastAsia"/>
          <w:lang w:eastAsia="zh-CN"/>
        </w:rPr>
        <w:t>第二期</w:t>
      </w:r>
      <w:r>
        <w:rPr>
          <w:rFonts w:hint="eastAsia"/>
        </w:rPr>
        <w:t>通过率达到100%，考试平均分达78.68分，其中80分以上29人，优秀率为48.3%。 </w:t>
      </w:r>
      <w:r>
        <w:rPr>
          <w:rFonts w:hint="eastAsia"/>
          <w:lang w:eastAsia="zh-CN"/>
        </w:rPr>
        <w:t>四</w:t>
      </w:r>
      <w:r>
        <w:rPr>
          <w:rFonts w:hint="eastAsia"/>
          <w:lang w:val="en-US" w:eastAsia="zh-CN"/>
        </w:rPr>
        <w:t>是成立公寓党支部，发挥学生党员的作用，2015年11月，学院成立了学生公寓党支部。积极开展在职党员服务社区活动，深受好评。五</w:t>
      </w:r>
      <w:r>
        <w:rPr>
          <w:rFonts w:hint="eastAsia" w:ascii="宋体" w:hAnsi="宋体" w:eastAsia="宋体" w:cs="宋体"/>
          <w:b w:val="0"/>
          <w:i w:val="0"/>
          <w:caps w:val="0"/>
          <w:color w:val="000000"/>
          <w:spacing w:val="0"/>
          <w:sz w:val="21"/>
          <w:szCs w:val="21"/>
          <w:shd w:val="clear" w:fill="FFFFFF"/>
          <w:lang w:eastAsia="zh-CN"/>
        </w:rPr>
        <w:t>是</w:t>
      </w:r>
      <w:r>
        <w:rPr>
          <w:rFonts w:hint="eastAsia" w:ascii="宋体" w:hAnsi="宋体" w:eastAsia="宋体" w:cs="宋体"/>
          <w:b w:val="0"/>
          <w:i w:val="0"/>
          <w:caps w:val="0"/>
          <w:color w:val="000000"/>
          <w:spacing w:val="0"/>
          <w:sz w:val="21"/>
          <w:szCs w:val="21"/>
          <w:shd w:val="clear" w:fill="FFFFFF"/>
        </w:rPr>
        <w:t>加强思想政治教育工作。学院</w:t>
      </w:r>
      <w:r>
        <w:rPr>
          <w:rFonts w:hint="eastAsia" w:ascii="宋体" w:hAnsi="宋体" w:eastAsia="宋体" w:cs="宋体"/>
          <w:b w:val="0"/>
          <w:i w:val="0"/>
          <w:caps w:val="0"/>
          <w:color w:val="000000"/>
          <w:spacing w:val="0"/>
          <w:sz w:val="21"/>
          <w:szCs w:val="21"/>
          <w:shd w:val="clear" w:fill="FFFFFF"/>
          <w:lang w:eastAsia="zh-CN"/>
        </w:rPr>
        <w:t>仅有专职</w:t>
      </w:r>
      <w:r>
        <w:rPr>
          <w:rFonts w:hint="eastAsia" w:ascii="宋体" w:hAnsi="宋体" w:eastAsia="宋体" w:cs="宋体"/>
          <w:b w:val="0"/>
          <w:i w:val="0"/>
          <w:caps w:val="0"/>
          <w:color w:val="000000"/>
          <w:spacing w:val="0"/>
          <w:sz w:val="21"/>
          <w:szCs w:val="21"/>
          <w:shd w:val="clear" w:fill="FFFFFF"/>
        </w:rPr>
        <w:t>辅导员1人</w:t>
      </w:r>
      <w:r>
        <w:rPr>
          <w:rFonts w:hint="eastAsia" w:ascii="宋体" w:hAnsi="宋体" w:eastAsia="宋体" w:cs="宋体"/>
          <w:b w:val="0"/>
          <w:i w:val="0"/>
          <w:caps w:val="0"/>
          <w:color w:val="000000"/>
          <w:spacing w:val="0"/>
          <w:sz w:val="21"/>
          <w:szCs w:val="21"/>
          <w:shd w:val="clear" w:fill="FFFFFF"/>
          <w:lang w:val="en-US" w:eastAsia="zh-CN"/>
        </w:rPr>
        <w:t>。</w:t>
      </w:r>
      <w:r>
        <w:rPr>
          <w:rFonts w:hint="eastAsia" w:ascii="宋体" w:hAnsi="宋体" w:eastAsia="宋体" w:cs="宋体"/>
          <w:b w:val="0"/>
          <w:i w:val="0"/>
          <w:caps w:val="0"/>
          <w:color w:val="000000"/>
          <w:spacing w:val="0"/>
          <w:sz w:val="21"/>
          <w:szCs w:val="21"/>
          <w:shd w:val="clear" w:fill="FFFFFF"/>
        </w:rPr>
        <w:t>在人手紧任务重情况下，发挥团队优势，优质高效完成多项工作。通过开展研讨、交流活动，增强队伍的凝聚力，提升工作水平。</w:t>
      </w:r>
      <w:r>
        <w:rPr>
          <w:rFonts w:hint="eastAsia" w:ascii="宋体" w:hAnsi="宋体" w:eastAsia="宋体" w:cs="宋体"/>
          <w:b w:val="0"/>
          <w:i w:val="0"/>
          <w:caps w:val="0"/>
          <w:color w:val="000000"/>
          <w:spacing w:val="0"/>
          <w:sz w:val="21"/>
          <w:szCs w:val="21"/>
          <w:shd w:val="clear" w:fill="FFFFFF"/>
          <w:lang w:eastAsia="zh-CN"/>
        </w:rPr>
        <w:t>鼓励辅导员</w:t>
      </w:r>
      <w:r>
        <w:rPr>
          <w:rFonts w:hint="eastAsia" w:ascii="宋体" w:hAnsi="宋体" w:eastAsia="宋体" w:cs="宋体"/>
          <w:b w:val="0"/>
          <w:i w:val="0"/>
          <w:caps w:val="0"/>
          <w:color w:val="000000"/>
          <w:spacing w:val="0"/>
          <w:sz w:val="21"/>
          <w:szCs w:val="21"/>
          <w:shd w:val="clear" w:fill="FFFFFF"/>
        </w:rPr>
        <w:t>立足本职，以更大的热情投入到学生思想政治工作中去</w:t>
      </w:r>
      <w:r>
        <w:rPr>
          <w:rFonts w:hint="eastAsia" w:ascii="宋体" w:hAnsi="宋体" w:eastAsia="宋体" w:cs="宋体"/>
          <w:b w:val="0"/>
          <w:i w:val="0"/>
          <w:caps w:val="0"/>
          <w:color w:val="000000"/>
          <w:spacing w:val="0"/>
          <w:sz w:val="21"/>
          <w:szCs w:val="21"/>
          <w:shd w:val="clear" w:fill="FFFFFF"/>
          <w:lang w:eastAsia="zh-CN"/>
        </w:rPr>
        <w:t>，</w:t>
      </w:r>
      <w:r>
        <w:rPr>
          <w:rFonts w:hint="eastAsia" w:ascii="宋体" w:hAnsi="宋体" w:eastAsia="宋体" w:cs="宋体"/>
          <w:b w:val="0"/>
          <w:i w:val="0"/>
          <w:caps w:val="0"/>
          <w:color w:val="000000"/>
          <w:spacing w:val="0"/>
          <w:sz w:val="21"/>
          <w:szCs w:val="21"/>
          <w:shd w:val="clear" w:fill="FFFFFF"/>
        </w:rPr>
        <w:t>探索新途径、新方法加强学生思想政治教育工作。</w:t>
      </w:r>
      <w:r>
        <w:rPr>
          <w:rFonts w:hint="eastAsia" w:ascii="宋体" w:hAnsi="宋体" w:eastAsia="宋体" w:cs="宋体"/>
          <w:b w:val="0"/>
          <w:i w:val="0"/>
          <w:caps w:val="0"/>
          <w:color w:val="000000"/>
          <w:spacing w:val="0"/>
          <w:sz w:val="21"/>
          <w:szCs w:val="21"/>
          <w:shd w:val="clear" w:fill="FFFFFF"/>
          <w:lang w:eastAsia="zh-CN"/>
        </w:rPr>
        <w:t>六</w:t>
      </w:r>
      <w:r>
        <w:rPr>
          <w:rFonts w:hint="eastAsia" w:ascii="宋体" w:hAnsi="宋体" w:eastAsia="宋体" w:cs="宋体"/>
          <w:b w:val="0"/>
          <w:i w:val="0"/>
          <w:caps w:val="0"/>
          <w:color w:val="000000"/>
          <w:spacing w:val="0"/>
          <w:sz w:val="21"/>
          <w:szCs w:val="21"/>
          <w:shd w:val="clear" w:fill="FFFFFF"/>
        </w:rPr>
        <w:t>是</w:t>
      </w:r>
      <w:r>
        <w:rPr>
          <w:rFonts w:hint="eastAsia" w:ascii="宋体" w:hAnsi="宋体" w:eastAsia="宋体" w:cs="宋体"/>
          <w:b w:val="0"/>
          <w:i w:val="0"/>
          <w:caps w:val="0"/>
          <w:color w:val="000000"/>
          <w:spacing w:val="0"/>
          <w:sz w:val="21"/>
          <w:szCs w:val="21"/>
          <w:shd w:val="clear" w:fill="FFFFFF"/>
          <w:lang w:eastAsia="zh-CN"/>
        </w:rPr>
        <w:t>认真做好</w:t>
      </w:r>
      <w:r>
        <w:rPr>
          <w:rFonts w:hint="eastAsia" w:ascii="宋体" w:hAnsi="宋体" w:eastAsia="宋体" w:cs="宋体"/>
          <w:b w:val="0"/>
          <w:i w:val="0"/>
          <w:caps w:val="0"/>
          <w:color w:val="000000"/>
          <w:spacing w:val="0"/>
          <w:sz w:val="21"/>
          <w:szCs w:val="21"/>
          <w:shd w:val="clear" w:fill="FFFFFF"/>
        </w:rPr>
        <w:t>就业</w:t>
      </w:r>
      <w:r>
        <w:rPr>
          <w:rFonts w:hint="eastAsia" w:ascii="宋体" w:hAnsi="宋体" w:eastAsia="宋体" w:cs="宋体"/>
          <w:b w:val="0"/>
          <w:i w:val="0"/>
          <w:caps w:val="0"/>
          <w:color w:val="000000"/>
          <w:spacing w:val="0"/>
          <w:sz w:val="21"/>
          <w:szCs w:val="21"/>
          <w:shd w:val="clear" w:fill="FFFFFF"/>
          <w:lang w:eastAsia="zh-CN"/>
        </w:rPr>
        <w:t>工作</w:t>
      </w:r>
      <w:r>
        <w:rPr>
          <w:rFonts w:hint="eastAsia" w:ascii="宋体" w:hAnsi="宋体" w:eastAsia="宋体" w:cs="宋体"/>
          <w:b w:val="0"/>
          <w:i w:val="0"/>
          <w:caps w:val="0"/>
          <w:color w:val="000000"/>
          <w:spacing w:val="0"/>
          <w:sz w:val="21"/>
          <w:szCs w:val="21"/>
          <w:shd w:val="clear" w:fill="FFFFFF"/>
        </w:rPr>
        <w:t>，千方百计促进学生就业。</w:t>
      </w:r>
      <w:r>
        <w:rPr>
          <w:rFonts w:hint="eastAsia" w:ascii="宋体" w:hAnsi="宋体" w:eastAsia="宋体" w:cs="宋体"/>
          <w:b w:val="0"/>
          <w:i w:val="0"/>
          <w:caps w:val="0"/>
          <w:color w:val="000000"/>
          <w:spacing w:val="0"/>
          <w:sz w:val="21"/>
          <w:szCs w:val="21"/>
          <w:shd w:val="clear" w:fill="FFFFFF"/>
          <w:lang w:eastAsia="zh-CN"/>
        </w:rPr>
        <w:t>全年举办两期创</w:t>
      </w:r>
      <w:r>
        <w:rPr>
          <w:rFonts w:hint="eastAsia" w:ascii="宋体" w:hAnsi="宋体" w:eastAsia="宋体" w:cs="宋体"/>
          <w:b w:val="0"/>
          <w:i w:val="0"/>
          <w:caps w:val="0"/>
          <w:color w:val="000000"/>
          <w:spacing w:val="0"/>
          <w:sz w:val="21"/>
          <w:szCs w:val="21"/>
          <w:shd w:val="clear" w:fill="FFFFFF"/>
        </w:rPr>
        <w:t>业培训班，为201</w:t>
      </w:r>
      <w:r>
        <w:rPr>
          <w:rFonts w:hint="eastAsia" w:ascii="宋体" w:hAnsi="宋体" w:eastAsia="宋体" w:cs="宋体"/>
          <w:b w:val="0"/>
          <w:i w:val="0"/>
          <w:caps w:val="0"/>
          <w:color w:val="000000"/>
          <w:spacing w:val="0"/>
          <w:sz w:val="21"/>
          <w:szCs w:val="21"/>
          <w:shd w:val="clear" w:fill="FFFFFF"/>
          <w:lang w:val="en-US" w:eastAsia="zh-CN"/>
        </w:rPr>
        <w:t>3</w:t>
      </w:r>
      <w:r>
        <w:rPr>
          <w:rFonts w:hint="eastAsia" w:ascii="宋体" w:hAnsi="宋体" w:eastAsia="宋体" w:cs="宋体"/>
          <w:b w:val="0"/>
          <w:i w:val="0"/>
          <w:caps w:val="0"/>
          <w:color w:val="000000"/>
          <w:spacing w:val="0"/>
          <w:sz w:val="21"/>
          <w:szCs w:val="21"/>
          <w:shd w:val="clear" w:fill="FFFFFF"/>
        </w:rPr>
        <w:t>广播电视学</w:t>
      </w:r>
      <w:r>
        <w:rPr>
          <w:rFonts w:hint="eastAsia" w:ascii="宋体" w:hAnsi="宋体" w:eastAsia="宋体" w:cs="宋体"/>
          <w:b w:val="0"/>
          <w:i w:val="0"/>
          <w:caps w:val="0"/>
          <w:color w:val="000000"/>
          <w:spacing w:val="0"/>
          <w:sz w:val="21"/>
          <w:szCs w:val="21"/>
          <w:shd w:val="clear" w:fill="FFFFFF"/>
          <w:lang w:eastAsia="zh-CN"/>
        </w:rPr>
        <w:t>和</w:t>
      </w:r>
      <w:r>
        <w:rPr>
          <w:rFonts w:hint="eastAsia" w:ascii="宋体" w:hAnsi="宋体" w:eastAsia="宋体" w:cs="宋体"/>
          <w:b w:val="0"/>
          <w:i w:val="0"/>
          <w:caps w:val="0"/>
          <w:color w:val="000000"/>
          <w:spacing w:val="0"/>
          <w:sz w:val="21"/>
          <w:szCs w:val="21"/>
          <w:shd w:val="clear" w:fill="FFFFFF"/>
          <w:lang w:val="en-US" w:eastAsia="zh-CN"/>
        </w:rPr>
        <w:t>2012级</w:t>
      </w:r>
      <w:r>
        <w:rPr>
          <w:rFonts w:hint="eastAsia" w:ascii="宋体" w:hAnsi="宋体" w:eastAsia="宋体" w:cs="宋体"/>
          <w:b w:val="0"/>
          <w:i w:val="0"/>
          <w:caps w:val="0"/>
          <w:color w:val="000000"/>
          <w:spacing w:val="0"/>
          <w:sz w:val="21"/>
          <w:szCs w:val="21"/>
          <w:shd w:val="clear" w:fill="FFFFFF"/>
          <w:lang w:eastAsia="zh-CN"/>
        </w:rPr>
        <w:t>新闻学的</w:t>
      </w:r>
      <w:r>
        <w:rPr>
          <w:rFonts w:hint="eastAsia" w:ascii="宋体" w:hAnsi="宋体" w:eastAsia="宋体" w:cs="宋体"/>
          <w:b w:val="0"/>
          <w:i w:val="0"/>
          <w:caps w:val="0"/>
          <w:color w:val="000000"/>
          <w:spacing w:val="0"/>
          <w:sz w:val="21"/>
          <w:szCs w:val="21"/>
          <w:shd w:val="clear" w:fill="FFFFFF"/>
        </w:rPr>
        <w:t>学生提供创业培训的机会和实践平台。201</w:t>
      </w:r>
      <w:r>
        <w:rPr>
          <w:rFonts w:hint="eastAsia" w:ascii="宋体" w:hAnsi="宋体" w:eastAsia="宋体" w:cs="宋体"/>
          <w:b w:val="0"/>
          <w:i w:val="0"/>
          <w:caps w:val="0"/>
          <w:color w:val="000000"/>
          <w:spacing w:val="0"/>
          <w:sz w:val="21"/>
          <w:szCs w:val="21"/>
          <w:shd w:val="clear" w:fill="FFFFFF"/>
          <w:lang w:val="en-US" w:eastAsia="zh-CN"/>
        </w:rPr>
        <w:t>5</w:t>
      </w:r>
      <w:r>
        <w:rPr>
          <w:rFonts w:hint="eastAsia" w:ascii="宋体" w:hAnsi="宋体" w:eastAsia="宋体" w:cs="宋体"/>
          <w:b w:val="0"/>
          <w:i w:val="0"/>
          <w:caps w:val="0"/>
          <w:color w:val="000000"/>
          <w:spacing w:val="0"/>
          <w:sz w:val="21"/>
          <w:szCs w:val="21"/>
          <w:shd w:val="clear" w:fill="FFFFFF"/>
        </w:rPr>
        <w:t>年暑期</w:t>
      </w:r>
      <w:r>
        <w:rPr>
          <w:rFonts w:hint="eastAsia" w:ascii="宋体" w:hAnsi="宋体" w:eastAsia="宋体" w:cs="宋体"/>
          <w:b w:val="0"/>
          <w:i w:val="0"/>
          <w:caps w:val="0"/>
          <w:color w:val="000000"/>
          <w:spacing w:val="0"/>
          <w:sz w:val="21"/>
          <w:szCs w:val="21"/>
          <w:shd w:val="clear" w:fill="FFFFFF"/>
          <w:lang w:eastAsia="zh-CN"/>
        </w:rPr>
        <w:t>，赴海南开展走访期间</w:t>
      </w:r>
      <w:r>
        <w:rPr>
          <w:rFonts w:hint="eastAsia" w:ascii="宋体" w:hAnsi="宋体" w:eastAsia="宋体" w:cs="宋体"/>
          <w:b w:val="0"/>
          <w:i w:val="0"/>
          <w:caps w:val="0"/>
          <w:color w:val="000000"/>
          <w:spacing w:val="0"/>
          <w:sz w:val="21"/>
          <w:szCs w:val="21"/>
          <w:shd w:val="clear" w:fill="FFFFFF"/>
        </w:rPr>
        <w:t>赴</w:t>
      </w:r>
      <w:r>
        <w:rPr>
          <w:rFonts w:hint="eastAsia" w:ascii="宋体" w:hAnsi="宋体" w:eastAsia="宋体" w:cs="宋体"/>
          <w:b w:val="0"/>
          <w:i w:val="0"/>
          <w:caps w:val="0"/>
          <w:color w:val="000000"/>
          <w:spacing w:val="0"/>
          <w:sz w:val="21"/>
          <w:szCs w:val="21"/>
          <w:shd w:val="clear" w:fill="FFFFFF"/>
          <w:lang w:eastAsia="zh-CN"/>
        </w:rPr>
        <w:t>海口等地</w:t>
      </w:r>
      <w:r>
        <w:rPr>
          <w:rFonts w:hint="eastAsia" w:ascii="宋体" w:hAnsi="宋体" w:eastAsia="宋体" w:cs="宋体"/>
          <w:b w:val="0"/>
          <w:i w:val="0"/>
          <w:caps w:val="0"/>
          <w:color w:val="000000"/>
          <w:spacing w:val="0"/>
          <w:sz w:val="21"/>
          <w:szCs w:val="21"/>
          <w:shd w:val="clear" w:fill="FFFFFF"/>
        </w:rPr>
        <w:t>开展</w:t>
      </w:r>
      <w:r>
        <w:rPr>
          <w:rFonts w:hint="eastAsia" w:ascii="宋体" w:hAnsi="宋体" w:eastAsia="宋体" w:cs="宋体"/>
          <w:b w:val="0"/>
          <w:i w:val="0"/>
          <w:caps w:val="0"/>
          <w:color w:val="000000"/>
          <w:spacing w:val="0"/>
          <w:sz w:val="21"/>
          <w:szCs w:val="21"/>
          <w:shd w:val="clear" w:fill="FFFFFF"/>
          <w:lang w:eastAsia="zh-CN"/>
        </w:rPr>
        <w:t>就业调研，与三家单位签订实习就业协议，为学生实习就业提供良好平台。</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Chars="196" w:right="0" w:rightChars="0"/>
        <w:jc w:val="both"/>
        <w:textAlignment w:val="auto"/>
        <w:outlineLvl w:val="9"/>
        <w:rPr>
          <w:rStyle w:val="6"/>
          <w:rFonts w:hint="eastAsia" w:ascii="宋体" w:hAnsi="宋体" w:eastAsia="宋体" w:cs="宋体"/>
          <w:b w:val="0"/>
          <w:color w:val="000000" w:themeColor="text1"/>
          <w:sz w:val="21"/>
          <w:szCs w:val="21"/>
          <w:lang w:eastAsia="zh-CN"/>
          <w14:textFill>
            <w14:solidFill>
              <w14:schemeClr w14:val="tx1"/>
            </w14:solidFill>
          </w14:textFill>
        </w:rPr>
      </w:pPr>
      <w:r>
        <w:rPr>
          <w:rFonts w:hint="eastAsia" w:ascii="宋体" w:hAnsi="宋体" w:eastAsia="宋体" w:cs="宋体"/>
          <w:b/>
          <w:color w:val="000000" w:themeColor="text1"/>
          <w:sz w:val="21"/>
          <w:szCs w:val="21"/>
          <w:lang w:eastAsia="zh-CN"/>
          <w14:textFill>
            <w14:solidFill>
              <w14:schemeClr w14:val="tx1"/>
            </w14:solidFill>
          </w14:textFill>
        </w:rPr>
        <w:t>四、</w:t>
      </w:r>
      <w:r>
        <w:rPr>
          <w:rFonts w:hint="eastAsia" w:ascii="宋体" w:hAnsi="宋体" w:eastAsia="宋体" w:cs="宋体"/>
          <w:b/>
          <w:color w:val="000000" w:themeColor="text1"/>
          <w:sz w:val="21"/>
          <w:szCs w:val="21"/>
          <w14:textFill>
            <w14:solidFill>
              <w14:schemeClr w14:val="tx1"/>
            </w14:solidFill>
          </w14:textFill>
        </w:rPr>
        <w:t>参与教学科研，真切关爱师生</w:t>
      </w:r>
    </w:p>
    <w:p>
      <w:pPr>
        <w:keepNext w:val="0"/>
        <w:keepLines w:val="0"/>
        <w:pageBreakBefore w:val="0"/>
        <w:widowControl w:val="0"/>
        <w:kinsoku/>
        <w:wordWrap/>
        <w:overflowPunct/>
        <w:topLinePunct w:val="0"/>
        <w:autoSpaceDE/>
        <w:autoSpaceDN/>
        <w:bidi w:val="0"/>
        <w:adjustRightInd/>
        <w:snapToGrid/>
        <w:spacing w:line="420" w:lineRule="exact"/>
        <w:ind w:right="0" w:rightChars="0"/>
        <w:jc w:val="both"/>
        <w:textAlignment w:val="auto"/>
        <w:outlineLvl w:val="9"/>
        <w:rPr>
          <w:rFonts w:hint="eastAsia" w:ascii="宋体" w:hAnsi="宋体" w:eastAsia="宋体" w:cs="宋体"/>
          <w:sz w:val="21"/>
          <w:szCs w:val="21"/>
          <w:lang w:val="en-US" w:eastAsia="zh-CN"/>
        </w:rPr>
      </w:pPr>
      <w:r>
        <w:rPr>
          <w:rStyle w:val="6"/>
          <w:rFonts w:hint="eastAsia" w:ascii="宋体" w:hAnsi="宋体" w:eastAsia="宋体" w:cs="宋体"/>
          <w:b w:val="0"/>
          <w:color w:val="000000" w:themeColor="text1"/>
          <w:sz w:val="21"/>
          <w:szCs w:val="21"/>
          <w:lang w:val="en-US" w:eastAsia="zh-CN"/>
          <w14:textFill>
            <w14:solidFill>
              <w14:schemeClr w14:val="tx1"/>
            </w14:solidFill>
          </w14:textFill>
        </w:rPr>
        <w:t xml:space="preserve">    </w:t>
      </w:r>
      <w:r>
        <w:rPr>
          <w:rStyle w:val="6"/>
          <w:rFonts w:hint="eastAsia" w:ascii="宋体" w:hAnsi="宋体" w:eastAsia="宋体" w:cs="宋体"/>
          <w:b w:val="0"/>
          <w:color w:val="000000" w:themeColor="text1"/>
          <w:sz w:val="21"/>
          <w:szCs w:val="21"/>
          <w:lang w:eastAsia="zh-CN"/>
          <w14:textFill>
            <w14:solidFill>
              <w14:schemeClr w14:val="tx1"/>
            </w14:solidFill>
          </w14:textFill>
        </w:rPr>
        <w:t>作为学院双肩挑人员，在认真做好管理工作的同时还坚持参与教学科研。承担《马克思主义基本原理概论》等课程的教学工作，全年承担标准课时</w:t>
      </w:r>
      <w:r>
        <w:rPr>
          <w:rStyle w:val="6"/>
          <w:rFonts w:hint="eastAsia" w:ascii="宋体" w:hAnsi="宋体" w:eastAsia="宋体" w:cs="宋体"/>
          <w:b w:val="0"/>
          <w:color w:val="000000" w:themeColor="text1"/>
          <w:sz w:val="21"/>
          <w:szCs w:val="21"/>
          <w:lang w:val="en-US" w:eastAsia="zh-CN"/>
          <w14:textFill>
            <w14:solidFill>
              <w14:schemeClr w14:val="tx1"/>
            </w14:solidFill>
          </w14:textFill>
        </w:rPr>
        <w:t>261</w:t>
      </w:r>
      <w:r>
        <w:rPr>
          <w:rStyle w:val="6"/>
          <w:rFonts w:hint="eastAsia" w:ascii="宋体" w:hAnsi="宋体" w:eastAsia="宋体" w:cs="宋体"/>
          <w:b w:val="0"/>
          <w:color w:val="000000" w:themeColor="text1"/>
          <w:sz w:val="21"/>
          <w:szCs w:val="21"/>
          <w:lang w:eastAsia="zh-CN"/>
          <w14:textFill>
            <w14:solidFill>
              <w14:schemeClr w14:val="tx1"/>
            </w14:solidFill>
          </w14:textFill>
        </w:rPr>
        <w:t>，指导毕业论文</w:t>
      </w:r>
      <w:r>
        <w:rPr>
          <w:rStyle w:val="6"/>
          <w:rFonts w:hint="eastAsia" w:ascii="宋体" w:hAnsi="宋体" w:eastAsia="宋体" w:cs="宋体"/>
          <w:b w:val="0"/>
          <w:color w:val="000000" w:themeColor="text1"/>
          <w:sz w:val="21"/>
          <w:szCs w:val="21"/>
          <w:lang w:val="en-US" w:eastAsia="zh-CN"/>
          <w14:textFill>
            <w14:solidFill>
              <w14:schemeClr w14:val="tx1"/>
            </w14:solidFill>
          </w14:textFill>
        </w:rPr>
        <w:t>3</w:t>
      </w:r>
      <w:r>
        <w:rPr>
          <w:rStyle w:val="6"/>
          <w:rFonts w:hint="eastAsia" w:ascii="宋体" w:hAnsi="宋体" w:eastAsia="宋体" w:cs="宋体"/>
          <w:b w:val="0"/>
          <w:color w:val="000000" w:themeColor="text1"/>
          <w:sz w:val="21"/>
          <w:szCs w:val="21"/>
          <w:lang w:eastAsia="zh-CN"/>
          <w14:textFill>
            <w14:solidFill>
              <w14:schemeClr w14:val="tx1"/>
            </w14:solidFill>
          </w14:textFill>
        </w:rPr>
        <w:t>篇。</w:t>
      </w:r>
      <w:r>
        <w:rPr>
          <w:rStyle w:val="6"/>
          <w:rFonts w:hint="eastAsia" w:ascii="宋体" w:hAnsi="宋体" w:eastAsia="宋体" w:cs="宋体"/>
          <w:b w:val="0"/>
          <w:color w:val="000000" w:themeColor="text1"/>
          <w:sz w:val="21"/>
          <w:szCs w:val="21"/>
          <w:lang w:val="en-US" w:eastAsia="zh-CN"/>
          <w14:textFill>
            <w14:solidFill>
              <w14:schemeClr w14:val="tx1"/>
            </w14:solidFill>
          </w14:textFill>
        </w:rPr>
        <w:t>指导学院甘泉同学参加第十届大学生职业规划创业大赛选拔赛获学校三等奖，指导宋程程等同学“三下乡”社会实践团队撰写的报告《安徽省果园发展的现状及及对策》获校二等奖。</w:t>
      </w:r>
      <w:r>
        <w:rPr>
          <w:rStyle w:val="6"/>
          <w:rFonts w:hint="eastAsia" w:ascii="宋体" w:hAnsi="宋体" w:eastAsia="宋体" w:cs="宋体"/>
          <w:b w:val="0"/>
          <w:color w:val="000000" w:themeColor="text1"/>
          <w:sz w:val="21"/>
          <w:szCs w:val="21"/>
          <w:lang w:eastAsia="zh-CN"/>
          <w14:textFill>
            <w14:solidFill>
              <w14:schemeClr w14:val="tx1"/>
            </w14:solidFill>
          </w14:textFill>
        </w:rPr>
        <w:t>由于没有专职总支副书记，</w:t>
      </w:r>
      <w:r>
        <w:rPr>
          <w:rStyle w:val="6"/>
          <w:rFonts w:hint="eastAsia" w:ascii="宋体" w:hAnsi="宋体" w:eastAsia="宋体" w:cs="宋体"/>
          <w:b w:val="0"/>
          <w:color w:val="000000" w:themeColor="text1"/>
          <w:sz w:val="21"/>
          <w:szCs w:val="21"/>
          <w:lang w:val="en-US" w:eastAsia="zh-CN"/>
          <w14:textFill>
            <w14:solidFill>
              <w14:schemeClr w14:val="tx1"/>
            </w14:solidFill>
          </w14:textFill>
        </w:rPr>
        <w:t>加上团学工作办公室人员是新手，深感工作压力大。我</w:t>
      </w:r>
      <w:r>
        <w:rPr>
          <w:rStyle w:val="6"/>
          <w:rFonts w:hint="eastAsia" w:ascii="宋体" w:hAnsi="宋体" w:eastAsia="宋体" w:cs="宋体"/>
          <w:b w:val="0"/>
          <w:color w:val="000000" w:themeColor="text1"/>
          <w:sz w:val="21"/>
          <w:szCs w:val="21"/>
          <w:lang w:eastAsia="zh-CN"/>
          <w14:textFill>
            <w14:solidFill>
              <w14:schemeClr w14:val="tx1"/>
            </w14:solidFill>
          </w14:textFill>
        </w:rPr>
        <w:t>承担201</w:t>
      </w:r>
      <w:r>
        <w:rPr>
          <w:rStyle w:val="6"/>
          <w:rFonts w:hint="eastAsia" w:ascii="宋体" w:hAnsi="宋体" w:eastAsia="宋体" w:cs="宋体"/>
          <w:b w:val="0"/>
          <w:color w:val="000000" w:themeColor="text1"/>
          <w:sz w:val="21"/>
          <w:szCs w:val="21"/>
          <w:lang w:val="en-US" w:eastAsia="zh-CN"/>
          <w14:textFill>
            <w14:solidFill>
              <w14:schemeClr w14:val="tx1"/>
            </w14:solidFill>
          </w14:textFill>
        </w:rPr>
        <w:t>3</w:t>
      </w:r>
      <w:r>
        <w:rPr>
          <w:rStyle w:val="6"/>
          <w:rFonts w:hint="eastAsia" w:ascii="宋体" w:hAnsi="宋体" w:eastAsia="宋体" w:cs="宋体"/>
          <w:b w:val="0"/>
          <w:color w:val="000000" w:themeColor="text1"/>
          <w:sz w:val="21"/>
          <w:szCs w:val="21"/>
          <w:lang w:eastAsia="zh-CN"/>
          <w14:textFill>
            <w14:solidFill>
              <w14:schemeClr w14:val="tx1"/>
            </w14:solidFill>
          </w14:textFill>
        </w:rPr>
        <w:t>级新闻学</w:t>
      </w:r>
      <w:r>
        <w:rPr>
          <w:rStyle w:val="6"/>
          <w:rFonts w:hint="eastAsia" w:ascii="宋体" w:hAnsi="宋体" w:eastAsia="宋体" w:cs="宋体"/>
          <w:b w:val="0"/>
          <w:color w:val="000000" w:themeColor="text1"/>
          <w:sz w:val="21"/>
          <w:szCs w:val="21"/>
          <w:lang w:val="en-US" w:eastAsia="zh-CN"/>
          <w14:textFill>
            <w14:solidFill>
              <w14:schemeClr w14:val="tx1"/>
            </w14:solidFill>
          </w14:textFill>
        </w:rPr>
        <w:t>2班辅导员工作</w:t>
      </w:r>
      <w:r>
        <w:rPr>
          <w:rStyle w:val="6"/>
          <w:rFonts w:hint="eastAsia" w:ascii="宋体" w:hAnsi="宋体" w:eastAsia="宋体" w:cs="宋体"/>
          <w:b w:val="0"/>
          <w:color w:val="000000" w:themeColor="text1"/>
          <w:sz w:val="21"/>
          <w:szCs w:val="21"/>
          <w:lang w:eastAsia="zh-CN"/>
          <w14:textFill>
            <w14:solidFill>
              <w14:schemeClr w14:val="tx1"/>
            </w14:solidFill>
          </w14:textFill>
        </w:rPr>
        <w:t>，狠抓班风，严格要求，</w:t>
      </w:r>
      <w:r>
        <w:rPr>
          <w:rStyle w:val="6"/>
          <w:rFonts w:hint="eastAsia" w:ascii="宋体" w:hAnsi="宋体" w:eastAsia="宋体" w:cs="宋体"/>
          <w:b w:val="0"/>
          <w:color w:val="000000" w:themeColor="text1"/>
          <w:sz w:val="21"/>
          <w:szCs w:val="21"/>
          <w:lang w:val="en-US" w:eastAsia="zh-CN"/>
          <w14:textFill>
            <w14:solidFill>
              <w14:schemeClr w14:val="tx1"/>
            </w14:solidFill>
          </w14:textFill>
        </w:rPr>
        <w:t xml:space="preserve">经不懈努力，该班荣获全校“十佳”班集体、校“十佳团支部”荣誉称号。真情关爱特困生，2015年8月冒酷暑克服重重困难，奔赴海口新坡镇卜文村等学生家实地走访5名贫困生。召开座谈会收到良好效果。工作得到高度肯定，事迹被《中国青年报》报道。关爱孤儿和大一新生。9月25日专门为2015级新生困难生开展中秋慰问座谈会，到学生2#宿舍楼慰问学院孤儿刘同学，使他们感受温暖。为学生学生精心准备考试用具，进行考前慰问，12月26日到安庆11中等考点看望考研学生，给学生以信心。 </w:t>
      </w:r>
      <w:r>
        <w:rPr>
          <w:rFonts w:hint="eastAsia" w:ascii="仿宋" w:hAnsi="仿宋" w:eastAsia="仿宋" w:cs="仿宋"/>
          <w:b w:val="0"/>
          <w:bCs w:val="0"/>
          <w:color w:val="auto"/>
          <w:sz w:val="30"/>
          <w:szCs w:val="30"/>
          <w:lang w:val="en-US" w:eastAsia="zh-CN"/>
        </w:rPr>
        <w:t xml:space="preserve">    </w:t>
      </w:r>
      <w:r>
        <w:rPr>
          <w:rFonts w:hint="eastAsia" w:ascii="宋体" w:hAnsi="宋体" w:eastAsia="宋体" w:cs="宋体"/>
          <w:sz w:val="21"/>
          <w:szCs w:val="21"/>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jc w:val="both"/>
        <w:textAlignment w:val="auto"/>
        <w:outlineLvl w:val="9"/>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sz w:val="21"/>
          <w:szCs w:val="21"/>
        </w:rPr>
        <w:t xml:space="preserve">  </w:t>
      </w:r>
      <w:r>
        <w:rPr>
          <w:rFonts w:hint="eastAsia" w:ascii="宋体" w:hAnsi="宋体" w:eastAsia="宋体" w:cs="宋体"/>
          <w:b/>
          <w:color w:val="000000" w:themeColor="text1"/>
          <w:sz w:val="21"/>
          <w:szCs w:val="21"/>
          <w14:textFill>
            <w14:solidFill>
              <w14:schemeClr w14:val="tx1"/>
            </w14:solidFill>
          </w14:textFill>
        </w:rPr>
        <w:t xml:space="preserve">  </w:t>
      </w:r>
      <w:r>
        <w:rPr>
          <w:rFonts w:hint="eastAsia" w:ascii="宋体" w:hAnsi="宋体" w:eastAsia="宋体" w:cs="宋体"/>
          <w:b/>
          <w:color w:val="000000" w:themeColor="text1"/>
          <w:sz w:val="21"/>
          <w:szCs w:val="21"/>
          <w:lang w:eastAsia="zh-CN"/>
          <w14:textFill>
            <w14:solidFill>
              <w14:schemeClr w14:val="tx1"/>
            </w14:solidFill>
          </w14:textFill>
        </w:rPr>
        <w:t>五</w:t>
      </w:r>
      <w:r>
        <w:rPr>
          <w:rFonts w:hint="eastAsia" w:ascii="宋体" w:hAnsi="宋体" w:eastAsia="宋体" w:cs="宋体"/>
          <w:b/>
          <w:color w:val="000000" w:themeColor="text1"/>
          <w:sz w:val="21"/>
          <w:szCs w:val="21"/>
          <w14:textFill>
            <w14:solidFill>
              <w14:schemeClr w14:val="tx1"/>
            </w14:solidFill>
          </w14:textFill>
        </w:rPr>
        <w:t>、坚持严于律己，自觉廉洁自律</w:t>
      </w: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480" w:firstLineChars="200"/>
        <w:jc w:val="both"/>
        <w:textAlignment w:val="auto"/>
        <w:outlineLvl w:val="9"/>
        <w:rPr>
          <w:rStyle w:val="6"/>
          <w:rFonts w:hint="eastAsia" w:ascii="宋体" w:hAnsi="宋体" w:eastAsia="宋体" w:cs="宋体"/>
          <w:b w:val="0"/>
          <w:color w:val="000000" w:themeColor="text1"/>
          <w:sz w:val="21"/>
          <w:szCs w:val="21"/>
          <w:lang w:eastAsia="zh-CN"/>
          <w14:textFill>
            <w14:solidFill>
              <w14:schemeClr w14:val="tx1"/>
            </w14:solidFill>
          </w14:textFill>
        </w:rPr>
      </w:pPr>
      <w:r>
        <w:rPr>
          <w:rStyle w:val="6"/>
          <w:rFonts w:hint="eastAsia" w:ascii="宋体" w:hAnsi="宋体" w:eastAsia="宋体" w:cs="宋体"/>
          <w:b w:val="0"/>
          <w:color w:val="000000" w:themeColor="text1"/>
          <w:sz w:val="21"/>
          <w:szCs w:val="21"/>
          <w:lang w:eastAsia="zh-CN"/>
          <w14:textFill>
            <w14:solidFill>
              <w14:schemeClr w14:val="tx1"/>
            </w14:solidFill>
          </w14:textFill>
        </w:rPr>
        <w:t>时刻牢记党的宗旨，严格执行《党政领导干部廉洁从政的若干准则》，贯彻落实党风廉政建设责任制，以身作则，严于律己，自觉接受监督，做清正廉洁的表率。模范遵守组织纪律，坚持按原则办事,坚持民主集中制，认真落实《条例》和《准则》，加强作风建设。支持院长在其职权范围内独立负责地开展工作，努力营造一个同心同德干实事、积极进取谋发展的和谐环境。自觉服从组织决定，维护班子的团结 ，坚持以人格的魅力感染人、凝聚人，和同志们共同进步。按照“一岗双责”要求，认真执行党风廉政建设责任制，形成了良好的政治文化生态。</w:t>
      </w: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482" w:firstLineChars="200"/>
        <w:jc w:val="both"/>
        <w:textAlignment w:val="auto"/>
        <w:outlineLvl w:val="9"/>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lang w:eastAsia="zh-CN"/>
          <w14:textFill>
            <w14:solidFill>
              <w14:schemeClr w14:val="tx1"/>
            </w14:solidFill>
          </w14:textFill>
        </w:rPr>
        <w:t>六</w:t>
      </w:r>
      <w:r>
        <w:rPr>
          <w:rFonts w:hint="eastAsia" w:ascii="宋体" w:hAnsi="宋体" w:eastAsia="宋体" w:cs="宋体"/>
          <w:b/>
          <w:bCs/>
          <w:color w:val="000000" w:themeColor="text1"/>
          <w:sz w:val="21"/>
          <w:szCs w:val="21"/>
          <w14:textFill>
            <w14:solidFill>
              <w14:schemeClr w14:val="tx1"/>
            </w14:solidFill>
          </w14:textFill>
        </w:rPr>
        <w:t>、正视自身不足，谋求新的提升</w:t>
      </w: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480" w:firstLineChars="200"/>
        <w:jc w:val="both"/>
        <w:textAlignment w:val="auto"/>
        <w:outlineLvl w:val="9"/>
        <w:rPr>
          <w:rStyle w:val="6"/>
          <w:rFonts w:hint="eastAsia" w:ascii="宋体" w:hAnsi="宋体" w:eastAsia="宋体" w:cs="宋体"/>
          <w:b w:val="0"/>
          <w:color w:val="000000" w:themeColor="text1"/>
          <w:sz w:val="21"/>
          <w:szCs w:val="21"/>
          <w14:textFill>
            <w14:solidFill>
              <w14:schemeClr w14:val="tx1"/>
            </w14:solidFill>
          </w14:textFill>
        </w:rPr>
      </w:pPr>
      <w:r>
        <w:rPr>
          <w:rStyle w:val="6"/>
          <w:rFonts w:hint="eastAsia" w:ascii="宋体" w:hAnsi="宋体" w:eastAsia="宋体" w:cs="宋体"/>
          <w:b w:val="0"/>
          <w:color w:val="000000" w:themeColor="text1"/>
          <w:sz w:val="21"/>
          <w:szCs w:val="21"/>
          <w14:textFill>
            <w14:solidFill>
              <w14:schemeClr w14:val="tx1"/>
            </w14:solidFill>
          </w14:textFill>
        </w:rPr>
        <w:t>回顾工作感到还存在诸多不足</w:t>
      </w:r>
      <w:r>
        <w:rPr>
          <w:rStyle w:val="6"/>
          <w:rFonts w:hint="eastAsia" w:ascii="宋体" w:hAnsi="宋体" w:eastAsia="宋体" w:cs="宋体"/>
          <w:b w:val="0"/>
          <w:color w:val="000000" w:themeColor="text1"/>
          <w:sz w:val="21"/>
          <w:szCs w:val="21"/>
          <w:lang w:eastAsia="zh-CN"/>
          <w14:textFill>
            <w14:solidFill>
              <w14:schemeClr w14:val="tx1"/>
            </w14:solidFill>
          </w14:textFill>
        </w:rPr>
        <w:t>，如</w:t>
      </w:r>
      <w:r>
        <w:rPr>
          <w:rStyle w:val="6"/>
          <w:rFonts w:hint="eastAsia" w:ascii="宋体" w:hAnsi="宋体" w:eastAsia="宋体" w:cs="宋体"/>
          <w:b w:val="0"/>
          <w:color w:val="000000" w:themeColor="text1"/>
          <w:sz w:val="21"/>
          <w:szCs w:val="21"/>
          <w14:textFill>
            <w14:solidFill>
              <w14:schemeClr w14:val="tx1"/>
            </w14:solidFill>
          </w14:textFill>
        </w:rPr>
        <w:t>深</w:t>
      </w:r>
      <w:r>
        <w:rPr>
          <w:rStyle w:val="6"/>
          <w:rFonts w:hint="eastAsia" w:ascii="宋体" w:hAnsi="宋体" w:eastAsia="宋体" w:cs="宋体"/>
          <w:b w:val="0"/>
          <w:color w:val="000000" w:themeColor="text1"/>
          <w:sz w:val="21"/>
          <w:szCs w:val="21"/>
          <w:lang w:eastAsia="zh-CN"/>
          <w14:textFill>
            <w14:solidFill>
              <w14:schemeClr w14:val="tx1"/>
            </w14:solidFill>
          </w14:textFill>
        </w:rPr>
        <w:t>下半年忙于工作没有深入课堂听课；今年科研工作上没有新进展，主持的国家基金课题也无暇顾及；工作中</w:t>
      </w:r>
      <w:r>
        <w:rPr>
          <w:rFonts w:hint="eastAsia"/>
        </w:rPr>
        <w:t>克服困难的勇气不足，缺少坚忍不拔的精神和毅力</w:t>
      </w:r>
      <w:r>
        <w:rPr>
          <w:rFonts w:hint="eastAsia" w:ascii="宋体" w:hAnsi="宋体" w:eastAsia="宋体" w:cs="宋体"/>
          <w:b w:val="0"/>
          <w:i w:val="0"/>
          <w:caps w:val="0"/>
          <w:color w:val="002060"/>
          <w:spacing w:val="0"/>
          <w:sz w:val="21"/>
          <w:szCs w:val="21"/>
          <w:shd w:val="clear" w:fill="FFFFFF"/>
        </w:rPr>
        <w:t>。</w:t>
      </w:r>
      <w:r>
        <w:rPr>
          <w:rStyle w:val="6"/>
          <w:rFonts w:hint="eastAsia" w:ascii="宋体" w:hAnsi="宋体" w:eastAsia="宋体" w:cs="宋体"/>
          <w:b w:val="0"/>
          <w:color w:val="000000" w:themeColor="text1"/>
          <w:sz w:val="21"/>
          <w:szCs w:val="21"/>
          <w14:textFill>
            <w14:solidFill>
              <w14:schemeClr w14:val="tx1"/>
            </w14:solidFill>
          </w14:textFill>
        </w:rPr>
        <w:t>今后，我将深入学习党的十八大</w:t>
      </w:r>
      <w:r>
        <w:rPr>
          <w:rStyle w:val="6"/>
          <w:rFonts w:hint="eastAsia" w:ascii="宋体" w:hAnsi="宋体" w:eastAsia="宋体" w:cs="宋体"/>
          <w:b w:val="0"/>
          <w:color w:val="000000" w:themeColor="text1"/>
          <w:sz w:val="21"/>
          <w:szCs w:val="21"/>
          <w:lang w:eastAsia="zh-CN"/>
          <w14:textFill>
            <w14:solidFill>
              <w14:schemeClr w14:val="tx1"/>
            </w14:solidFill>
          </w14:textFill>
        </w:rPr>
        <w:t>、十八届三中五中会</w:t>
      </w:r>
      <w:bookmarkStart w:id="0" w:name="_GoBack"/>
      <w:bookmarkEnd w:id="0"/>
      <w:r>
        <w:rPr>
          <w:rStyle w:val="6"/>
          <w:rFonts w:hint="eastAsia" w:ascii="宋体" w:hAnsi="宋体" w:eastAsia="宋体" w:cs="宋体"/>
          <w:b w:val="0"/>
          <w:color w:val="000000" w:themeColor="text1"/>
          <w:sz w:val="21"/>
          <w:szCs w:val="21"/>
          <w:lang w:eastAsia="zh-CN"/>
          <w14:textFill>
            <w14:solidFill>
              <w14:schemeClr w14:val="tx1"/>
            </w14:solidFill>
          </w14:textFill>
        </w:rPr>
        <w:t>会全会</w:t>
      </w:r>
      <w:r>
        <w:rPr>
          <w:rStyle w:val="6"/>
          <w:rFonts w:hint="eastAsia" w:ascii="宋体" w:hAnsi="宋体" w:eastAsia="宋体" w:cs="宋体"/>
          <w:b w:val="0"/>
          <w:color w:val="000000" w:themeColor="text1"/>
          <w:sz w:val="21"/>
          <w:szCs w:val="21"/>
          <w14:textFill>
            <w14:solidFill>
              <w14:schemeClr w14:val="tx1"/>
            </w14:solidFill>
          </w14:textFill>
        </w:rPr>
        <w:t>精神和习近平总书记系列讲话精神，</w:t>
      </w:r>
      <w:r>
        <w:rPr>
          <w:rFonts w:hint="eastAsia"/>
        </w:rPr>
        <w:t>克服自身缺点和不足，锐意进取，不断创新，</w:t>
      </w:r>
      <w:r>
        <w:rPr>
          <w:rStyle w:val="6"/>
          <w:rFonts w:hint="eastAsia" w:ascii="宋体" w:hAnsi="宋体" w:eastAsia="宋体" w:cs="宋体"/>
          <w:b w:val="0"/>
          <w:color w:val="000000" w:themeColor="text1"/>
          <w:sz w:val="21"/>
          <w:szCs w:val="21"/>
          <w14:textFill>
            <w14:solidFill>
              <w14:schemeClr w14:val="tx1"/>
            </w14:solidFill>
          </w14:textFill>
        </w:rPr>
        <w:t>提高自身综合素质，更好服务学院发展、服务师生；进一步发挥好总支的政治核心作用、党员的先锋模范作用，多思考、多研究，抓学风、树教风、严作风，为把学院党建工作、教学科研工作推上一个新水平、为学校的建设和发展做出新的贡献！</w:t>
      </w: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480" w:firstLineChars="200"/>
        <w:jc w:val="both"/>
        <w:textAlignment w:val="auto"/>
        <w:outlineLvl w:val="9"/>
        <w:rPr>
          <w:rFonts w:hint="eastAsia" w:ascii="宋体" w:hAnsi="宋体" w:eastAsia="宋体" w:cs="宋体"/>
          <w:bCs/>
          <w:color w:val="000000"/>
          <w:sz w:val="21"/>
          <w:szCs w:val="21"/>
          <w:lang w:eastAsia="zh-CN"/>
        </w:rPr>
      </w:pPr>
      <w:r>
        <w:rPr>
          <w:rStyle w:val="6"/>
          <w:rFonts w:hint="eastAsia" w:ascii="宋体" w:hAnsi="宋体" w:eastAsia="宋体" w:cs="宋体"/>
          <w:b w:val="0"/>
          <w:color w:val="000000"/>
          <w:sz w:val="21"/>
          <w:szCs w:val="21"/>
          <w:lang w:eastAsia="zh-CN"/>
        </w:rPr>
        <w:t>感谢各位领导、同仁的关心与支持。以上述职，如有不妥，敬请批评指正</w:t>
      </w:r>
      <w:r>
        <w:rPr>
          <w:rFonts w:hint="eastAsia" w:ascii="宋体" w:hAnsi="宋体" w:eastAsia="宋体" w:cs="宋体"/>
          <w:bCs/>
          <w:color w:val="000000"/>
          <w:sz w:val="21"/>
          <w:szCs w:val="21"/>
          <w:lang w:eastAsia="zh-CN"/>
        </w:rPr>
        <w:t>！</w:t>
      </w: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480" w:firstLineChars="200"/>
        <w:jc w:val="both"/>
        <w:textAlignment w:val="auto"/>
        <w:outlineLvl w:val="9"/>
        <w:rPr>
          <w:rFonts w:hint="eastAsia" w:ascii="宋体" w:hAnsi="宋体" w:eastAsia="宋体" w:cs="宋体"/>
          <w:bCs/>
          <w:color w:val="000000"/>
          <w:sz w:val="21"/>
          <w:szCs w:val="21"/>
          <w:lang w:eastAsia="zh-CN"/>
        </w:rPr>
      </w:pPr>
      <w:r>
        <w:rPr>
          <w:rFonts w:hint="eastAsia" w:ascii="宋体" w:hAnsi="宋体" w:eastAsia="宋体" w:cs="宋体"/>
          <w:bCs/>
          <w:color w:val="000000"/>
          <w:sz w:val="21"/>
          <w:szCs w:val="21"/>
          <w:lang w:eastAsia="zh-CN"/>
        </w:rPr>
        <w:t>谢谢大家！</w:t>
      </w: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480" w:firstLineChars="200"/>
        <w:jc w:val="both"/>
        <w:textAlignment w:val="auto"/>
        <w:outlineLvl w:val="9"/>
        <w:rPr>
          <w:rFonts w:hint="eastAsia" w:ascii="宋体" w:hAnsi="宋体" w:eastAsia="宋体" w:cs="宋体"/>
          <w:bCs/>
          <w:color w:val="000000"/>
          <w:sz w:val="21"/>
          <w:szCs w:val="21"/>
          <w:lang w:eastAsia="zh-CN"/>
        </w:rPr>
      </w:pPr>
    </w:p>
    <w:sectPr>
      <w:headerReference r:id="rId5" w:type="first"/>
      <w:footerReference r:id="rId8" w:type="first"/>
      <w:headerReference r:id="rId3" w:type="default"/>
      <w:footerReference r:id="rId6" w:type="default"/>
      <w:headerReference r:id="rId4" w:type="even"/>
      <w:footerReference r:id="rId7" w:type="even"/>
      <w:pgSz w:w="11906" w:h="16838"/>
      <w:pgMar w:top="1246" w:right="1286" w:bottom="468" w:left="16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swiss"/>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楷体">
    <w:panose1 w:val="02010609060101010101"/>
    <w:charset w:val="86"/>
    <w:family w:val="swiss"/>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_GBK">
    <w:altName w:val="微软雅黑"/>
    <w:panose1 w:val="03000509000000000000"/>
    <w:charset w:val="86"/>
    <w:family w:val="script"/>
    <w:pitch w:val="default"/>
    <w:sig w:usb0="00000000" w:usb1="00000000" w:usb2="00000010" w:usb3="00000000" w:csb0="00040000" w:csb1="00000000"/>
  </w:font>
  <w:font w:name="方正仿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微软雅黑">
    <w:panose1 w:val="020B0503020204020204"/>
    <w:charset w:val="86"/>
    <w:family w:val="script"/>
    <w:pitch w:val="default"/>
    <w:sig w:usb0="80000287" w:usb1="280F3C52" w:usb2="00000016" w:usb3="00000000" w:csb0="0004001F" w:csb1="00000000"/>
  </w:font>
  <w:font w:name="楷体_GB2312">
    <w:altName w:val="楷体"/>
    <w:panose1 w:val="02010609030101010101"/>
    <w:charset w:val="86"/>
    <w:family w:val="decorative"/>
    <w:pitch w:val="default"/>
    <w:sig w:usb0="00000000" w:usb1="00000000" w:usb2="00000000" w:usb3="00000000" w:csb0="00040000" w:csb1="00000000"/>
  </w:font>
  <w:font w:name="楷体">
    <w:panose1 w:val="02010609060101010101"/>
    <w:charset w:val="86"/>
    <w:family w:val="decorative"/>
    <w:pitch w:val="default"/>
    <w:sig w:usb0="800002BF" w:usb1="38CF7CFA" w:usb2="00000016" w:usb3="00000000" w:csb0="00040001" w:csb1="00000000"/>
  </w:font>
  <w:font w:name="仿宋">
    <w:panose1 w:val="02010609060101010101"/>
    <w:charset w:val="86"/>
    <w:family w:val="swiss"/>
    <w:pitch w:val="default"/>
    <w:sig w:usb0="800002BF" w:usb1="38CF7CFA" w:usb2="00000016" w:usb3="00000000" w:csb0="00040001" w:csb1="00000000"/>
  </w:font>
  <w:font w:name="楷体_GB2312">
    <w:altName w:val="楷体"/>
    <w:panose1 w:val="02010609030101010101"/>
    <w:charset w:val="86"/>
    <w:family w:val="roman"/>
    <w:pitch w:val="default"/>
    <w:sig w:usb0="00000000" w:usb1="00000000" w:usb2="00000000" w:usb3="00000000" w:csb0="00040000" w:csb1="00000000"/>
  </w:font>
  <w:font w:name="楷体">
    <w:panose1 w:val="02010609060101010101"/>
    <w:charset w:val="86"/>
    <w:family w:val="roman"/>
    <w:pitch w:val="default"/>
    <w:sig w:usb0="800002BF" w:usb1="38CF7CFA" w:usb2="00000016" w:usb3="00000000" w:csb0="00040001" w:csb1="00000000"/>
  </w:font>
  <w:font w:name="仿宋">
    <w:panose1 w:val="02010609060101010101"/>
    <w:charset w:val="86"/>
    <w:family w:val="decorative"/>
    <w:pitch w:val="default"/>
    <w:sig w:usb0="800002BF" w:usb1="38CF7CFA" w:usb2="00000016" w:usb3="00000000" w:csb0="00040001" w:csb1="00000000"/>
  </w:font>
  <w:font w:name="仿宋">
    <w:panose1 w:val="02010609060101010101"/>
    <w:charset w:val="86"/>
    <w:family w:val="roman"/>
    <w:pitch w:val="default"/>
    <w:sig w:usb0="800002BF" w:usb1="38CF7CFA" w:usb2="00000016" w:usb3="00000000" w:csb0="00040001" w:csb1="00000000"/>
  </w:font>
  <w:font w:name="Arial Unicode MS">
    <w:altName w:val="Arial"/>
    <w:panose1 w:val="00000000000000000000"/>
    <w:charset w:val="00"/>
    <w:family w:val="modern"/>
    <w:pitch w:val="default"/>
    <w:sig w:usb0="00000000" w:usb1="00000000" w:usb2="00000000"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Arial Unicode MS">
    <w:altName w:val="Arial"/>
    <w:panose1 w:val="00000000000000000000"/>
    <w:charset w:val="00"/>
    <w:family w:val="swiss"/>
    <w:pitch w:val="default"/>
    <w:sig w:usb0="00000000" w:usb1="00000000" w:usb2="00000000" w:usb3="00000000" w:csb0="00040001" w:csb1="00000000"/>
  </w:font>
  <w:font w:name="仿宋_GB2312">
    <w:altName w:val="仿宋"/>
    <w:panose1 w:val="02010609030101010101"/>
    <w:charset w:val="86"/>
    <w:family w:val="swiss"/>
    <w:pitch w:val="default"/>
    <w:sig w:usb0="00000000" w:usb1="00000000" w:usb2="00000010" w:usb3="00000000" w:csb0="00040000" w:csb1="00000000"/>
  </w:font>
  <w:font w:name="Arial Unicode MS">
    <w:altName w:val="Arial"/>
    <w:panose1 w:val="00000000000000000000"/>
    <w:charset w:val="00"/>
    <w:family w:val="decorative"/>
    <w:pitch w:val="default"/>
    <w:sig w:usb0="00000000" w:usb1="00000000" w:usb2="00000000" w:usb3="00000000" w:csb0="00040001" w:csb1="00000000"/>
  </w:font>
  <w:font w:name="仿宋_GB2312">
    <w:altName w:val="仿宋"/>
    <w:panose1 w:val="02010609030101010101"/>
    <w:charset w:val="86"/>
    <w:family w:val="decorative"/>
    <w:pitch w:val="default"/>
    <w:sig w:usb0="00000000" w:usb1="00000000" w:usb2="00000010" w:usb3="00000000" w:csb0="00040000" w:csb1="00000000"/>
  </w:font>
  <w:font w:name="Verdana">
    <w:panose1 w:val="020B0604030504040204"/>
    <w:charset w:val="00"/>
    <w:family w:val="auto"/>
    <w:pitch w:val="default"/>
    <w:sig w:usb0="A10006FF" w:usb1="4000205B" w:usb2="00000010" w:usb3="00000000" w:csb0="2000019F" w:csb1="00000000"/>
  </w:font>
  <w:font w:name="Arial Unicode MS">
    <w:altName w:val="Arial"/>
    <w:panose1 w:val="00000000000000000000"/>
    <w:charset w:val="00"/>
    <w:family w:val="roman"/>
    <w:pitch w:val="default"/>
    <w:sig w:usb0="00000000" w:usb1="00000000" w:usb2="00000000" w:usb3="00000000" w:csb0="00040001" w:csb1="00000000"/>
  </w:font>
  <w:font w:name="仿宋_GB2312">
    <w:altName w:val="仿宋"/>
    <w:panose1 w:val="02010609030101010101"/>
    <w:charset w:val="86"/>
    <w:family w:val="roman"/>
    <w:pitch w:val="default"/>
    <w:sig w:usb0="00000000" w:usb1="00000000" w:usb2="00000010" w:usb3="00000000" w:csb0="00040000" w:csb1="00000000"/>
  </w:font>
  <w:font w:name="Arial">
    <w:panose1 w:val="020B06040202020202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Arial">
    <w:panose1 w:val="020B0604020202020204"/>
    <w:charset w:val="00"/>
    <w:family w:val="decorative"/>
    <w:pitch w:val="default"/>
    <w:sig w:usb0="E0002AFF" w:usb1="C0007843" w:usb2="00000009" w:usb3="00000000" w:csb0="400001FF" w:csb1="FFFF0000"/>
  </w:font>
  <w:font w:name="Arial">
    <w:panose1 w:val="020B0604020202020204"/>
    <w:charset w:val="00"/>
    <w:family w:val="roman"/>
    <w:pitch w:val="default"/>
    <w:sig w:usb0="E0002AFF" w:usb1="C0007843" w:usb2="00000009" w:usb3="00000000" w:csb0="400001FF" w:csb1="FFFF0000"/>
  </w:font>
  <w:font w:name="楷体">
    <w:panose1 w:val="02010609060101010101"/>
    <w:charset w:val="86"/>
    <w:family w:val="auto"/>
    <w:pitch w:val="default"/>
    <w:sig w:usb0="800002BF" w:usb1="38CF7CFA" w:usb2="00000016" w:usb3="00000000" w:csb0="00040001" w:csb1="00000000"/>
  </w:font>
  <w:font w:name="楷体">
    <w:panose1 w:val="02010609060101010101"/>
    <w:charset w:val="86"/>
    <w:family w:val="swiss"/>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3"/>
      <w:framePr w:wrap="around" w:vAnchor="text" w:hAnchor="margin" w:xAlign="right" w:y="1"/>
      <w:rPr>
        <w:rStyle w:val="7"/>
      </w:rPr>
    </w:pPr>
    <w:r>
      <w:fldChar w:fldCharType="begin"/>
    </w:r>
    <w:r>
      <w:rPr>
        <w:rStyle w:val="7"/>
      </w:rPr>
      <w:instrText xml:space="preserve">PAGE  </w:instrText>
    </w:r>
    <w:r>
      <w:fldChar w:fldCharType="separate"/>
    </w:r>
    <w:r>
      <w:rPr>
        <w:rStyle w:val="7"/>
        <w:lang w:val="zh-CN" w:eastAsia="zh-CN"/>
      </w:rPr>
      <w:t>1</w:t>
    </w:r>
    <w:r>
      <w:fldChar w:fldCharType="end"/>
    </w: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3"/>
      <w:framePr w:wrap="around" w:vAnchor="text" w:hAnchor="margin" w:xAlign="right" w:y="1"/>
      <w:rPr>
        <w:rStyle w:val="7"/>
      </w:rPr>
    </w:pPr>
    <w:r>
      <w:fldChar w:fldCharType="begin"/>
    </w:r>
    <w:r>
      <w:rPr>
        <w:rStyle w:val="7"/>
      </w:rPr>
      <w:instrText xml:space="preserve">PAGE  </w:instrText>
    </w:r>
    <w:r>
      <w:fldChar w:fldCharType="separate"/>
    </w:r>
    <w:r>
      <w:rPr>
        <w:rStyle w:val="7"/>
      </w:rPr>
      <w:t>1</w:t>
    </w:r>
    <w:r>
      <w:fldChar w:fldCharType="end"/>
    </w:r>
  </w:p>
  <w:p>
    <w:pPr>
      <w:pStyle w:val="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51892880">
    <w:nsid w:val="568A2090"/>
    <w:multiLevelType w:val="singleLevel"/>
    <w:tmpl w:val="568A2090"/>
    <w:lvl w:ilvl="0" w:tentative="1">
      <w:start w:val="3"/>
      <w:numFmt w:val="chineseCounting"/>
      <w:suff w:val="nothing"/>
      <w:lvlText w:val="%1、"/>
      <w:lvlJc w:val="left"/>
    </w:lvl>
  </w:abstractNum>
  <w:num w:numId="1">
    <w:abstractNumId w:val="145189288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B166EA"/>
    <w:rsid w:val="07A22469"/>
    <w:rsid w:val="0A187455"/>
    <w:rsid w:val="13B31988"/>
    <w:rsid w:val="18B166EA"/>
    <w:rsid w:val="192666B4"/>
    <w:rsid w:val="1E97328B"/>
    <w:rsid w:val="1EE752C4"/>
    <w:rsid w:val="1FEF6653"/>
    <w:rsid w:val="30F656DE"/>
    <w:rsid w:val="33793F3E"/>
    <w:rsid w:val="36260ADC"/>
    <w:rsid w:val="36713A16"/>
    <w:rsid w:val="3D4239E7"/>
    <w:rsid w:val="3DDC1D8A"/>
    <w:rsid w:val="3FFF2B8F"/>
    <w:rsid w:val="4E7C293B"/>
    <w:rsid w:val="5352643F"/>
    <w:rsid w:val="55CF6E2D"/>
    <w:rsid w:val="5B1503F9"/>
    <w:rsid w:val="5C734529"/>
    <w:rsid w:val="64416121"/>
    <w:rsid w:val="67C44F7B"/>
    <w:rsid w:val="68541928"/>
    <w:rsid w:val="744C7332"/>
    <w:rsid w:val="7C08314C"/>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Body Text Indent 2"/>
    <w:basedOn w:val="1"/>
    <w:uiPriority w:val="0"/>
    <w:pPr>
      <w:spacing w:after="120" w:afterLines="0" w:line="480" w:lineRule="auto"/>
      <w:ind w:leftChars="200"/>
    </w:pPr>
  </w:style>
  <w:style w:type="paragraph" w:styleId="3">
    <w:name w:val="footer"/>
    <w:basedOn w:val="1"/>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styleId="7">
    <w:name w:val="page number"/>
    <w:basedOn w:val="5"/>
    <w:qFormat/>
    <w:uiPriority w:val="0"/>
  </w:style>
  <w:style w:type="character" w:styleId="8">
    <w:name w:val="FollowedHyperlink"/>
    <w:basedOn w:val="5"/>
    <w:qFormat/>
    <w:uiPriority w:val="0"/>
    <w:rPr>
      <w:color w:val="000000"/>
      <w:u w:val="none"/>
    </w:rPr>
  </w:style>
  <w:style w:type="character" w:styleId="9">
    <w:name w:val="Hyperlink"/>
    <w:basedOn w:val="5"/>
    <w:qFormat/>
    <w:uiPriority w:val="0"/>
    <w:rPr>
      <w:color w:val="000000"/>
      <w:u w:val="none"/>
    </w:rPr>
  </w:style>
  <w:style w:type="character" w:customStyle="1" w:styleId="11">
    <w:name w:val="style31"/>
    <w:basedOn w:val="5"/>
    <w:qFormat/>
    <w:uiPriority w:val="0"/>
    <w:rPr>
      <w:rFonts w:ascii="黑体" w:hAnsi="宋体" w:eastAsia="黑体" w:cs="黑体"/>
      <w:sz w:val="24"/>
      <w:szCs w:val="24"/>
    </w:rPr>
  </w:style>
  <w:style w:type="character" w:customStyle="1" w:styleId="12">
    <w:name w:val="style41"/>
    <w:basedOn w:val="5"/>
    <w:qFormat/>
    <w:uiPriority w:val="0"/>
    <w:rPr>
      <w:sz w:val="20"/>
      <w:szCs w:val="20"/>
    </w:rPr>
  </w:style>
  <w:style w:type="paragraph" w:customStyle="1" w:styleId="13">
    <w:name w:val="默认"/>
    <w:qFormat/>
    <w:uiPriority w:val="0"/>
    <w:pPr>
      <w:keepNext w:val="0"/>
      <w:keepLines w:val="0"/>
      <w:pageBreakBefore w:val="0"/>
      <w:widowControl/>
      <w:shd w:val="clear" w:color="auto" w:fill="auto"/>
      <w:suppressAutoHyphens w:val="0"/>
      <w:bidi w:val="0"/>
      <w:spacing w:before="0" w:after="0" w:line="240" w:lineRule="auto"/>
      <w:ind w:left="0" w:right="0" w:firstLine="0"/>
      <w:jc w:val="left"/>
      <w:outlineLvl w:val="9"/>
    </w:pPr>
    <w:rPr>
      <w:rFonts w:ascii="Arial Unicode MS" w:hAnsi="Arial Unicode MS" w:eastAsia="Arial Unicode MS" w:cs="Arial Unicode MS"/>
      <w:color w:val="000000"/>
      <w:spacing w:val="0"/>
      <w:kern w:val="0"/>
      <w:position w:val="0"/>
      <w:sz w:val="22"/>
      <w:szCs w:val="22"/>
      <w:u w:val="none" w:color="000000"/>
      <w:vertAlign w:val="baseline"/>
      <w:lang w:val="zh-Hans" w:eastAsia="zh-Han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2015-12-07T06:57:00Z</dcterms:created>
  <dc:creator>chenxiu</dc:creator>
  <cp:lastModifiedBy>chenxiu</cp:lastModifiedBy>
  <dcterms:modified xsi:type="dcterms:W3CDTF">2016-01-09T02:28:24Z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