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16" w:rsidRPr="001F2C16" w:rsidRDefault="00520014" w:rsidP="001F2C16">
      <w:pPr>
        <w:spacing w:line="500" w:lineRule="exact"/>
        <w:jc w:val="center"/>
        <w:rPr>
          <w:rFonts w:ascii="方正小标宋_GBK" w:eastAsia="方正小标宋_GBK"/>
          <w:sz w:val="44"/>
        </w:rPr>
      </w:pPr>
      <w:r w:rsidRPr="001F2C16">
        <w:rPr>
          <w:rFonts w:ascii="方正小标宋_GBK" w:eastAsia="方正小标宋_GBK" w:hint="eastAsia"/>
          <w:sz w:val="44"/>
        </w:rPr>
        <w:t>资源环境学院2015年工作总结和2016年工作要点</w:t>
      </w:r>
    </w:p>
    <w:p w:rsidR="001F2C16" w:rsidRDefault="001F2C16" w:rsidP="00600086">
      <w:pPr>
        <w:spacing w:line="50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</w:p>
    <w:p w:rsidR="00520014" w:rsidRPr="001F2C16" w:rsidRDefault="00520014" w:rsidP="00600086">
      <w:pPr>
        <w:spacing w:line="500" w:lineRule="exact"/>
        <w:ind w:firstLineChars="200" w:firstLine="640"/>
        <w:jc w:val="left"/>
        <w:rPr>
          <w:rFonts w:ascii="方正仿宋_GBK" w:eastAsia="方正仿宋_GBK"/>
          <w:b/>
          <w:sz w:val="32"/>
          <w:szCs w:val="32"/>
        </w:rPr>
      </w:pPr>
      <w:r w:rsidRPr="001F2C16">
        <w:rPr>
          <w:rFonts w:ascii="方正仿宋_GBK" w:eastAsia="方正仿宋_GBK" w:hint="eastAsia"/>
          <w:sz w:val="32"/>
          <w:szCs w:val="32"/>
        </w:rPr>
        <w:t>2015年，资源环境学院在校党委和行政班子的坚强领导下，围绕学校重点工作和学院中心工作，扎实开展“三严三实”专题教育，切实把育人作为根本任务，进一步推进科学管理，促进学院内涵发展，加强教风、学风和院风建设，努力提升办学质量与水平，取得了可喜成绩</w:t>
      </w:r>
      <w:r w:rsidR="00D813A3">
        <w:rPr>
          <w:rFonts w:asciiTheme="minorHAnsi" w:eastAsia="方正仿宋_GBK" w:hAnsiTheme="minorHAnsi"/>
          <w:sz w:val="32"/>
          <w:szCs w:val="32"/>
        </w:rPr>
        <w:t>：</w:t>
      </w:r>
      <w:r w:rsidRPr="001F2C16">
        <w:rPr>
          <w:rFonts w:ascii="方正仿宋_GBK" w:eastAsia="方正仿宋_GBK" w:hint="eastAsia"/>
          <w:b/>
          <w:sz w:val="32"/>
          <w:szCs w:val="32"/>
        </w:rPr>
        <w:t>我院学生获安徽省高校师范生技能竞赛理科组一等奖，我院教师获学校课堂教学大赛理科组三等奖；学生作品获得第十四届“挑战杯”大学生课外学术科技作品竞赛全国三等奖；环境工程和环境科学2015届毕业生考研率分获校二、三等奖；地理教育专业学位点首届招收专业硕士研究生2人，环境化学二级学科硕士点首次招收全日制硕士研究生10人，取得了新突破；获批各类项目20余项，其中省部级项目4项，厅局级项目9项，与世界自然基金会、南开大学、安庆市环境科学研究所、安庆市供水集团等单位签订合作协议8项，年度项目经费约170万元；发表2类以上科研论文22篇，参编“十二五”规划教材一部，参与著作编写1项，获国家实用新型专利授权3项，国家发明专利1项；我院学生获得安徽省大学生创新创业项目7项。</w:t>
      </w:r>
    </w:p>
    <w:p w:rsidR="00520014" w:rsidRDefault="00520014" w:rsidP="00520014">
      <w:pPr>
        <w:widowControl/>
        <w:spacing w:before="100" w:after="100" w:line="480" w:lineRule="auto"/>
        <w:ind w:firstLineChars="196" w:firstLine="630"/>
        <w:jc w:val="left"/>
        <w:rPr>
          <w:rFonts w:ascii="??" w:hAnsi="??" w:cs="宋体"/>
          <w:color w:val="222222"/>
          <w:kern w:val="0"/>
          <w:sz w:val="28"/>
          <w:szCs w:val="28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一、</w:t>
      </w:r>
      <w:r>
        <w:rPr>
          <w:rFonts w:ascii="黑体" w:eastAsia="黑体" w:hAnsi="黑体" w:hint="eastAsia"/>
          <w:b/>
          <w:sz w:val="32"/>
          <w:szCs w:val="32"/>
        </w:rPr>
        <w:t>扎实开展“三严三实”专题教育，切实加强学院建设</w:t>
      </w:r>
    </w:p>
    <w:p w:rsidR="00520014" w:rsidRPr="001F2C16" w:rsidRDefault="00520014" w:rsidP="00520014">
      <w:pPr>
        <w:widowControl/>
        <w:spacing w:before="100" w:after="100" w:line="480" w:lineRule="auto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1F2C16">
        <w:rPr>
          <w:rFonts w:ascii="方正仿宋_GBK" w:eastAsia="方正仿宋_GBK" w:hint="eastAsia"/>
          <w:sz w:val="32"/>
          <w:szCs w:val="32"/>
        </w:rPr>
        <w:t>围绕学校年度重点工作和学院中心工作，扎实开展“三严三实”专题教育，深化理论学习、深入调查研究、深刻剖析检查、制定整改方案，回应师生诉求，努力提升班子整体素质</w:t>
      </w:r>
      <w:r w:rsidRPr="001F2C16">
        <w:rPr>
          <w:rFonts w:ascii="方正仿宋_GBK" w:eastAsia="方正仿宋_GBK" w:hint="eastAsia"/>
          <w:sz w:val="32"/>
          <w:szCs w:val="32"/>
        </w:rPr>
        <w:lastRenderedPageBreak/>
        <w:t>与业务水平。严格执行《党政联席会议制度》，发挥班子成员集体智慧，讲究实效，推进学院内涵发展，在事关师生切身利益和学院长远发展的问题上，广泛征求意见，慎重研究论证，切实加强作风建设。认真贯彻执行中央、安徽省和学校的各项政策规定，规范执行财务纪律和财务制度，把反腐倡廉教育落实到日常管理和各项工作中，自觉加强廉政建设。顺利完成学院整体搬迁资源环境学院大楼的任务，综合考虑教学、实践、科研、办公、文化、环境建设等因素，合理布局规划本科实验室、学科实验室、教研室、行政用房和公共区域。进行了学院“十二五规划”的总结，拟定了“十三五规划”的编制工作。</w:t>
      </w:r>
    </w:p>
    <w:p w:rsidR="00520014" w:rsidRDefault="00520014" w:rsidP="00520014">
      <w:pPr>
        <w:ind w:firstLineChars="200" w:firstLine="643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二、以“三严三实”为重要指导，统筹务实推进学院发展,各项工作取得实效</w:t>
      </w:r>
    </w:p>
    <w:p w:rsidR="00520014" w:rsidRPr="001F2C16" w:rsidRDefault="00520014" w:rsidP="001F2C16">
      <w:pPr>
        <w:widowControl/>
        <w:spacing w:before="100" w:after="100" w:line="480" w:lineRule="auto"/>
        <w:ind w:firstLineChars="200" w:firstLine="640"/>
        <w:jc w:val="left"/>
        <w:rPr>
          <w:rFonts w:ascii="方正仿宋_GBK" w:eastAsia="方正仿宋_GBK"/>
          <w:b/>
          <w:sz w:val="32"/>
          <w:szCs w:val="32"/>
        </w:rPr>
      </w:pPr>
      <w:r w:rsidRPr="001F2C16">
        <w:rPr>
          <w:rFonts w:ascii="方正仿宋_GBK" w:eastAsia="方正仿宋_GBK" w:hint="eastAsia"/>
          <w:b/>
          <w:sz w:val="32"/>
          <w:szCs w:val="32"/>
        </w:rPr>
        <w:t>（一）党建和思想政治工作</w:t>
      </w:r>
    </w:p>
    <w:p w:rsidR="00520014" w:rsidRPr="001F2C16" w:rsidRDefault="00520014" w:rsidP="001F2C16">
      <w:pPr>
        <w:widowControl/>
        <w:spacing w:before="100" w:after="100" w:line="480" w:lineRule="auto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1F2C16">
        <w:rPr>
          <w:rFonts w:ascii="方正仿宋_GBK" w:eastAsia="方正仿宋_GBK" w:hint="eastAsia"/>
          <w:sz w:val="32"/>
          <w:szCs w:val="32"/>
        </w:rPr>
        <w:t>坚持以深入学习贯彻习近平总书记系列重要讲话和开展“三严三实”专题教育为主线，全面推进党的思想、组织、作风、反腐倡廉和制度建设，提高党员干部的政治理论水平。</w:t>
      </w:r>
    </w:p>
    <w:p w:rsidR="00520014" w:rsidRPr="001F2C16" w:rsidRDefault="00520014" w:rsidP="001F2C16">
      <w:pPr>
        <w:widowControl/>
        <w:spacing w:before="100" w:after="100" w:line="480" w:lineRule="auto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1F2C16">
        <w:rPr>
          <w:rFonts w:ascii="方正仿宋_GBK" w:eastAsia="方正仿宋_GBK" w:hint="eastAsia"/>
          <w:sz w:val="32"/>
          <w:szCs w:val="32"/>
        </w:rPr>
        <w:t>1、抓理论学习，提高政治素养。认真组织教职工两周一次政治学习,认真学习十八大和十八届三中、四中、五中全会精神，学习习近平总书记系列重要讲话精神。不断宣传学习的重要性，教育引导党员干部牢固树立终身学习的理念，</w:t>
      </w:r>
      <w:r w:rsidRPr="001F2C16">
        <w:rPr>
          <w:rFonts w:ascii="方正仿宋_GBK" w:eastAsia="方正仿宋_GBK" w:hint="eastAsia"/>
          <w:sz w:val="32"/>
          <w:szCs w:val="32"/>
        </w:rPr>
        <w:lastRenderedPageBreak/>
        <w:t>自觉养成我要学习的良好习惯。通过采取班子成员学习、支部集中学习、专题讲座、交流研讨等多种形式，不断提高干部和师生员工政治素养。</w:t>
      </w:r>
    </w:p>
    <w:p w:rsidR="00520014" w:rsidRPr="001F2C16" w:rsidRDefault="00520014" w:rsidP="001F2C16">
      <w:pPr>
        <w:widowControl/>
        <w:spacing w:before="100" w:after="100" w:line="480" w:lineRule="auto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1F2C16">
        <w:rPr>
          <w:rFonts w:ascii="方正仿宋_GBK" w:eastAsia="方正仿宋_GBK" w:hint="eastAsia"/>
          <w:sz w:val="32"/>
          <w:szCs w:val="32"/>
        </w:rPr>
        <w:t>2、抓思想教育，加强廉政建设。大力开展“三严三实”专题教育和社会主义核心价值观教育，深入学习《中国共产党廉洁自律准则》和《中国共产党纪律处分条例》，提高党性认识，坚持正确的舆论导向，注重培养公道正派的思想品德，健康向上的思想情操，积极进取的人生态度，无私奉献的精神境界，增强全院教职工的使命感、责任感和凝聚力。</w:t>
      </w:r>
    </w:p>
    <w:p w:rsidR="00520014" w:rsidRPr="001F2C16" w:rsidRDefault="00520014" w:rsidP="001F2C16">
      <w:pPr>
        <w:widowControl/>
        <w:spacing w:before="100" w:after="100" w:line="480" w:lineRule="auto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1F2C16">
        <w:rPr>
          <w:rFonts w:ascii="方正仿宋_GBK" w:eastAsia="方正仿宋_GBK" w:hint="eastAsia"/>
          <w:sz w:val="32"/>
          <w:szCs w:val="32"/>
        </w:rPr>
        <w:t>3、完善发展党员的各项工作程序，注重过程管理。十分重视对大学生的思想政治教育，坚持每学期开设党课，今年分党校培养入党积极分子180余人，在优秀大学生中发展学生党员69人工作，教工党支部接收转入党员2名。</w:t>
      </w:r>
    </w:p>
    <w:p w:rsidR="00520014" w:rsidRPr="001F2C16" w:rsidRDefault="00520014" w:rsidP="001F2C16">
      <w:pPr>
        <w:widowControl/>
        <w:spacing w:before="100" w:after="100" w:line="480" w:lineRule="auto"/>
        <w:ind w:firstLineChars="200" w:firstLine="640"/>
        <w:jc w:val="left"/>
        <w:rPr>
          <w:rFonts w:ascii="方正仿宋_GBK" w:eastAsia="方正仿宋_GBK"/>
          <w:b/>
          <w:sz w:val="32"/>
          <w:szCs w:val="32"/>
        </w:rPr>
      </w:pPr>
      <w:r w:rsidRPr="001F2C16">
        <w:rPr>
          <w:rFonts w:ascii="方正仿宋_GBK" w:eastAsia="方正仿宋_GBK" w:hint="eastAsia"/>
          <w:b/>
          <w:sz w:val="32"/>
          <w:szCs w:val="32"/>
        </w:rPr>
        <w:t>（二）教学工作</w:t>
      </w:r>
    </w:p>
    <w:p w:rsidR="00520014" w:rsidRPr="001F2C16" w:rsidRDefault="00520014" w:rsidP="001F2C16">
      <w:pPr>
        <w:widowControl/>
        <w:spacing w:before="100" w:after="100" w:line="480" w:lineRule="auto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1F2C16">
        <w:rPr>
          <w:rFonts w:ascii="方正仿宋_GBK" w:eastAsia="方正仿宋_GBK" w:hint="eastAsia"/>
          <w:sz w:val="32"/>
          <w:szCs w:val="32"/>
        </w:rPr>
        <w:t>1、强化教学督导作用，加强教学过程管理。充分发挥教学督导员、教研室、教学委员会的督导作用，加强对新进教师和评职称教学的重点听课，鼓励教研室教师互相听课，组织开展青年教师教学课堂大赛，抽查上课五有教学材料和试卷论文材料，走访实习基地，强化教学过程管理，切实提高教学质量。顺利完成2016届旅游管理学生酒店实习任务。圆满完成了2013、2014级地理科学专业、2013级环境科学</w:t>
      </w:r>
      <w:r w:rsidRPr="001F2C16">
        <w:rPr>
          <w:rFonts w:ascii="方正仿宋_GBK" w:eastAsia="方正仿宋_GBK" w:hint="eastAsia"/>
          <w:sz w:val="32"/>
          <w:szCs w:val="32"/>
        </w:rPr>
        <w:lastRenderedPageBreak/>
        <w:t>专业、2013级环境工程的专业实习和实践任务。2015年我院学生获安徽省高校师范生技能竞赛理科组一等奖，我院教师获学校课堂教学大赛理科组三等奖；学生作品获得第十四届“挑战杯”大学生课外学术科技作品竞赛全国三等奖；环境工程和环境科学2015届毕业生考研率分获校二、三等奖的好成绩。</w:t>
      </w:r>
    </w:p>
    <w:p w:rsidR="00520014" w:rsidRPr="001F2C16" w:rsidRDefault="00520014" w:rsidP="001F2C16">
      <w:pPr>
        <w:widowControl/>
        <w:spacing w:before="100" w:after="100" w:line="480" w:lineRule="auto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1F2C16">
        <w:rPr>
          <w:rFonts w:ascii="方正仿宋_GBK" w:eastAsia="方正仿宋_GBK" w:hint="eastAsia"/>
          <w:sz w:val="32"/>
          <w:szCs w:val="32"/>
        </w:rPr>
        <w:t>2、加大教学投入，不断改善办学条件。完成300多万元的实验设备申报、论证和招标工作，完成了酒店管理新专业的论证工作。完成了学院整体从菱湖校区到龙山校区的搬迁，完成了资源环境学院实验教学大楼的启用和大部分设备安装。</w:t>
      </w:r>
    </w:p>
    <w:p w:rsidR="00520014" w:rsidRPr="001F2C16" w:rsidRDefault="00520014" w:rsidP="001F2C16">
      <w:pPr>
        <w:widowControl/>
        <w:spacing w:before="100" w:after="100" w:line="480" w:lineRule="auto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1F2C16">
        <w:rPr>
          <w:rFonts w:ascii="方正仿宋_GBK" w:eastAsia="方正仿宋_GBK" w:hint="eastAsia"/>
          <w:sz w:val="32"/>
          <w:szCs w:val="32"/>
        </w:rPr>
        <w:t>3、加强学生课内外专业培训和指导工作，为学生完成良好学习氛围，学生参加课外科技活动积极性高涨，获得安徽省大学生创新创业项目7项，并在安徽省第五届师范生教学技能大赛上获得一等奖。</w:t>
      </w:r>
    </w:p>
    <w:p w:rsidR="00520014" w:rsidRPr="001F2C16" w:rsidRDefault="00520014" w:rsidP="001F2C16">
      <w:pPr>
        <w:widowControl/>
        <w:spacing w:before="100" w:after="100" w:line="480" w:lineRule="auto"/>
        <w:ind w:firstLineChars="200" w:firstLine="640"/>
        <w:jc w:val="left"/>
        <w:rPr>
          <w:rFonts w:ascii="方正仿宋_GBK" w:eastAsia="方正仿宋_GBK"/>
          <w:b/>
          <w:sz w:val="32"/>
          <w:szCs w:val="32"/>
        </w:rPr>
      </w:pPr>
      <w:r w:rsidRPr="001F2C16">
        <w:rPr>
          <w:rFonts w:ascii="方正仿宋_GBK" w:eastAsia="方正仿宋_GBK" w:hint="eastAsia"/>
          <w:b/>
          <w:sz w:val="32"/>
          <w:szCs w:val="32"/>
        </w:rPr>
        <w:t>（三）科学研究工作</w:t>
      </w:r>
    </w:p>
    <w:p w:rsidR="00520014" w:rsidRPr="001F2C16" w:rsidRDefault="00520014" w:rsidP="001F2C16">
      <w:pPr>
        <w:widowControl/>
        <w:spacing w:before="100" w:after="100" w:line="480" w:lineRule="auto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1F2C16">
        <w:rPr>
          <w:rFonts w:ascii="方正仿宋_GBK" w:eastAsia="方正仿宋_GBK" w:hint="eastAsia"/>
          <w:sz w:val="32"/>
          <w:szCs w:val="32"/>
        </w:rPr>
        <w:t>1、凝练学科研究方向，努力提高科学研究水平。2015年我院组织申报了30余项各类纵向科研项目，获批10余项，其中省部级项目4项，厅局级项目9项。与世界自然基金会、南开大学、安庆市环境保局、迎江区发改委、安庆市供水集团等单位签订合作协议8项。年度项目经费约170万元。发</w:t>
      </w:r>
      <w:r w:rsidRPr="001F2C16">
        <w:rPr>
          <w:rFonts w:ascii="方正仿宋_GBK" w:eastAsia="方正仿宋_GBK" w:hint="eastAsia"/>
          <w:sz w:val="32"/>
          <w:szCs w:val="32"/>
        </w:rPr>
        <w:lastRenderedPageBreak/>
        <w:t>表科研论文46篇，其中2类以上22篇，</w:t>
      </w:r>
      <w:bookmarkStart w:id="0" w:name="_GoBack"/>
      <w:bookmarkEnd w:id="0"/>
      <w:r w:rsidRPr="001F2C16">
        <w:rPr>
          <w:rFonts w:ascii="方正仿宋_GBK" w:eastAsia="方正仿宋_GBK" w:hint="eastAsia"/>
          <w:sz w:val="32"/>
          <w:szCs w:val="32"/>
        </w:rPr>
        <w:t>作为副主编参编“十二五”规划教材一部，参与著作编写1项。获国家实用新型专利授权3项，国家发明专利1项，作为第二单位获得安徽省科技奖三等奖1项。</w:t>
      </w:r>
    </w:p>
    <w:p w:rsidR="00520014" w:rsidRPr="001F2C16" w:rsidRDefault="00520014" w:rsidP="001F2C16">
      <w:pPr>
        <w:widowControl/>
        <w:spacing w:before="100" w:after="100" w:line="480" w:lineRule="auto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1F2C16">
        <w:rPr>
          <w:rFonts w:ascii="方正仿宋_GBK" w:eastAsia="方正仿宋_GBK" w:hint="eastAsia"/>
          <w:sz w:val="32"/>
          <w:szCs w:val="32"/>
        </w:rPr>
        <w:t>2、加强现有学科内涵建设，为学科建设和研究生培养创造条件。积极参与了校级重点实验室和省级重点实验室的申报工作。以申大工作和新资源学院大楼投入使用为契机，完善实验室各项管理规章制度，规范实验室以及大型仪器使用办法，基本满足了教师和学生科研需求。硕士研究生招生和培养工作取得新进展。“地理教育”专业学位研究生硕士顺利完成首届2名新生入学工作。“环境化学”二级硕士点研究生培养工作取得较快发展，2015级首次新招全日制研究生10人。</w:t>
      </w:r>
    </w:p>
    <w:p w:rsidR="00520014" w:rsidRPr="001F2C16" w:rsidRDefault="00520014" w:rsidP="001F2C16">
      <w:pPr>
        <w:widowControl/>
        <w:spacing w:before="100" w:after="100" w:line="480" w:lineRule="auto"/>
        <w:ind w:firstLineChars="200" w:firstLine="640"/>
        <w:jc w:val="left"/>
        <w:rPr>
          <w:rFonts w:ascii="方正仿宋_GBK" w:eastAsia="方正仿宋_GBK"/>
          <w:b/>
          <w:sz w:val="32"/>
          <w:szCs w:val="32"/>
        </w:rPr>
      </w:pPr>
      <w:r w:rsidRPr="001F2C16">
        <w:rPr>
          <w:rFonts w:ascii="方正仿宋_GBK" w:eastAsia="方正仿宋_GBK" w:hint="eastAsia"/>
          <w:b/>
          <w:sz w:val="32"/>
          <w:szCs w:val="32"/>
        </w:rPr>
        <w:t>（四）师资队伍建设</w:t>
      </w:r>
    </w:p>
    <w:p w:rsidR="00520014" w:rsidRPr="001F2C16" w:rsidRDefault="00520014" w:rsidP="001F2C16">
      <w:pPr>
        <w:widowControl/>
        <w:spacing w:before="100" w:after="100" w:line="480" w:lineRule="auto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1F2C16">
        <w:rPr>
          <w:rFonts w:ascii="方正仿宋_GBK" w:eastAsia="方正仿宋_GBK" w:hint="eastAsia"/>
          <w:sz w:val="32"/>
          <w:szCs w:val="32"/>
        </w:rPr>
        <w:t>重视师资队伍的关键作用，关心支持教师发展，营造事业留人和感情留人的良好氛围。2015年我院支持和选送10余位教师参加学术交流，继续选送了部分优秀教师参加节能评估师、旅游景区评估师和大型设备调试维护的培训等，提高了科研水平，增强了项目策划的能力，营造了积极向上的学术生态环境，扩大了学院的影响力。引进博士2人，硕士1人，送出培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12"/>
          <w:attr w:name="Year" w:val="2015"/>
        </w:smartTagPr>
        <w:r w:rsidRPr="001F2C16">
          <w:rPr>
            <w:rFonts w:ascii="方正仿宋_GBK" w:eastAsia="方正仿宋_GBK" w:hint="eastAsia"/>
            <w:sz w:val="32"/>
            <w:szCs w:val="32"/>
          </w:rPr>
          <w:t>养</w:t>
        </w:r>
      </w:smartTag>
      <w:r w:rsidRPr="001F2C16">
        <w:rPr>
          <w:rFonts w:ascii="方正仿宋_GBK" w:eastAsia="方正仿宋_GBK" w:hint="eastAsia"/>
          <w:sz w:val="32"/>
          <w:szCs w:val="32"/>
        </w:rPr>
        <w:t>博士5人，送出高级访学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12"/>
          <w:attr w:name="Year" w:val="2015"/>
        </w:smartTagPr>
        <w:r w:rsidRPr="001F2C16">
          <w:rPr>
            <w:rFonts w:ascii="方正仿宋_GBK" w:eastAsia="方正仿宋_GBK" w:hint="eastAsia"/>
            <w:sz w:val="32"/>
            <w:szCs w:val="32"/>
          </w:rPr>
          <w:t>和</w:t>
        </w:r>
      </w:smartTag>
      <w:r w:rsidRPr="001F2C16">
        <w:rPr>
          <w:rFonts w:ascii="方正仿宋_GBK" w:eastAsia="方正仿宋_GBK" w:hint="eastAsia"/>
          <w:sz w:val="32"/>
          <w:szCs w:val="32"/>
        </w:rPr>
        <w:t>博士后研究4人，</w:t>
      </w:r>
      <w:r w:rsidRPr="001F2C16">
        <w:rPr>
          <w:rFonts w:ascii="方正仿宋_GBK" w:eastAsia="方正仿宋_GBK" w:hint="eastAsia"/>
          <w:sz w:val="32"/>
          <w:szCs w:val="32"/>
        </w:rPr>
        <w:lastRenderedPageBreak/>
        <w:t>邀请校外知名专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12"/>
          <w:attr w:name="Year" w:val="2015"/>
        </w:smartTagPr>
        <w:r w:rsidRPr="001F2C16">
          <w:rPr>
            <w:rFonts w:ascii="方正仿宋_GBK" w:eastAsia="方正仿宋_GBK" w:hint="eastAsia"/>
            <w:sz w:val="32"/>
            <w:szCs w:val="32"/>
          </w:rPr>
          <w:t>家</w:t>
        </w:r>
      </w:smartTag>
      <w:r w:rsidRPr="001F2C16">
        <w:rPr>
          <w:rFonts w:ascii="方正仿宋_GBK" w:eastAsia="方正仿宋_GBK" w:hint="eastAsia"/>
          <w:sz w:val="32"/>
          <w:szCs w:val="32"/>
        </w:rPr>
        <w:t>教授开展学术交流10余人次。组织推荐1位教师晋升了教授，4位教师晋升了副教授，3位教师晋升了讲师，进一步优化了师资队伍结构。</w:t>
      </w:r>
    </w:p>
    <w:p w:rsidR="00520014" w:rsidRPr="001F2C16" w:rsidRDefault="00520014" w:rsidP="001F2C16">
      <w:pPr>
        <w:widowControl/>
        <w:spacing w:before="100" w:after="100" w:line="480" w:lineRule="auto"/>
        <w:ind w:firstLineChars="200" w:firstLine="640"/>
        <w:jc w:val="left"/>
        <w:rPr>
          <w:rFonts w:ascii="方正仿宋_GBK" w:eastAsia="方正仿宋_GBK"/>
          <w:b/>
          <w:sz w:val="32"/>
          <w:szCs w:val="32"/>
        </w:rPr>
      </w:pPr>
      <w:r w:rsidRPr="001F2C16">
        <w:rPr>
          <w:rFonts w:ascii="方正仿宋_GBK" w:eastAsia="方正仿宋_GBK" w:hint="eastAsia"/>
          <w:b/>
          <w:sz w:val="32"/>
          <w:szCs w:val="32"/>
        </w:rPr>
        <w:t>（五）团学工作</w:t>
      </w:r>
    </w:p>
    <w:p w:rsidR="00520014" w:rsidRPr="001F2C16" w:rsidRDefault="00520014" w:rsidP="001F2C16">
      <w:pPr>
        <w:widowControl/>
        <w:spacing w:before="100" w:after="100" w:line="480" w:lineRule="auto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1F2C16">
        <w:rPr>
          <w:rFonts w:ascii="方正仿宋_GBK" w:eastAsia="方正仿宋_GBK" w:hint="eastAsia"/>
          <w:sz w:val="32"/>
          <w:szCs w:val="32"/>
        </w:rPr>
        <w:t>1、做好青年学生思想引领工作。以世界反法西斯胜利70周年为契机，大力加强理想信念教育和爱国主义教育，以开展古今礼仪规范比赛为抓手，大力弘扬中华传统文化，以举行“十八成人礼”活动为平台，大力开展社会责任教育和感恩教育。</w:t>
      </w:r>
    </w:p>
    <w:p w:rsidR="00520014" w:rsidRPr="001F2C16" w:rsidRDefault="00520014" w:rsidP="001F2C16">
      <w:pPr>
        <w:widowControl/>
        <w:spacing w:before="100" w:after="100" w:line="480" w:lineRule="auto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1F2C16">
        <w:rPr>
          <w:rFonts w:ascii="方正仿宋_GBK" w:eastAsia="方正仿宋_GBK" w:hint="eastAsia"/>
          <w:sz w:val="32"/>
          <w:szCs w:val="32"/>
        </w:rPr>
        <w:t>2、认真指导学生开展各项科技活动，学生科技作品成果丰硕。我院作品《底泥曝气复合木本生物浮床在城市河流污染治理中的应用》获得全国第十四届“挑战杯”大学生课外学术科技作品竞赛三等奖。</w:t>
      </w:r>
    </w:p>
    <w:p w:rsidR="00520014" w:rsidRPr="001F2C16" w:rsidRDefault="00520014" w:rsidP="001F2C16">
      <w:pPr>
        <w:widowControl/>
        <w:spacing w:before="100" w:after="100" w:line="480" w:lineRule="auto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1F2C16">
        <w:rPr>
          <w:rFonts w:ascii="方正仿宋_GBK" w:eastAsia="方正仿宋_GBK" w:hint="eastAsia"/>
          <w:sz w:val="32"/>
          <w:szCs w:val="32"/>
        </w:rPr>
        <w:t>3、认真组织学院特色系列活动。团总支学生会组织开展了“环保活动月”环保电影展宣传活动、“变废为宝DIY”环保手工艺品设计大赛实践活动、环保微博大赛、环保自行车赛、大龙山植树活动。</w:t>
      </w:r>
    </w:p>
    <w:p w:rsidR="00520014" w:rsidRPr="001F2C16" w:rsidRDefault="00520014" w:rsidP="001F2C16">
      <w:pPr>
        <w:widowControl/>
        <w:spacing w:before="100" w:after="100" w:line="480" w:lineRule="auto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1F2C16">
        <w:rPr>
          <w:rFonts w:ascii="方正仿宋_GBK" w:eastAsia="方正仿宋_GBK" w:hint="eastAsia"/>
          <w:sz w:val="32"/>
          <w:szCs w:val="32"/>
        </w:rPr>
        <w:t>4、认真组织开展各类学习竞赛和经验交流活动。定期组织四、六级经验交流会，举办了创业培训班，开展了书画大赛、礼仪风采大赛等，进行了“明日之师”技能比赛</w:t>
      </w:r>
      <w:r w:rsidRPr="001F2C16">
        <w:rPr>
          <w:rFonts w:ascii="方正仿宋_GBK" w:eastAsia="方正仿宋_GBK"/>
          <w:sz w:val="32"/>
          <w:szCs w:val="32"/>
        </w:rPr>
        <w:t> </w:t>
      </w:r>
      <w:r w:rsidRPr="001F2C16">
        <w:rPr>
          <w:rFonts w:ascii="方正仿宋_GBK" w:eastAsia="方正仿宋_GBK" w:hint="eastAsia"/>
          <w:sz w:val="32"/>
          <w:szCs w:val="32"/>
        </w:rPr>
        <w:t>、“未来之星”导游大赛等活动等。</w:t>
      </w:r>
    </w:p>
    <w:p w:rsidR="00520014" w:rsidRPr="001F2C16" w:rsidRDefault="00520014" w:rsidP="001F2C16">
      <w:pPr>
        <w:widowControl/>
        <w:spacing w:before="100" w:after="100" w:line="480" w:lineRule="auto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1F2C16">
        <w:rPr>
          <w:rFonts w:ascii="方正仿宋_GBK" w:eastAsia="方正仿宋_GBK" w:hint="eastAsia"/>
          <w:sz w:val="32"/>
          <w:szCs w:val="32"/>
        </w:rPr>
        <w:lastRenderedPageBreak/>
        <w:t>5、积极开展各项文体活动。获得校第35届田径运动会第3名的好成绩。举办了第五届班级文化大赛、篮球赛、征文大赛、“我室我show”寝室设计大赛、双室评比大赛、迎新辩论赛、班级LOGO和吉祥物设计大赛等活动，营造健康向上、积极活泼的校园文化氛围。</w:t>
      </w:r>
    </w:p>
    <w:p w:rsidR="00600086" w:rsidRPr="001F2C16" w:rsidRDefault="00600086" w:rsidP="001F2C16">
      <w:pPr>
        <w:widowControl/>
        <w:spacing w:before="100" w:after="100" w:line="480" w:lineRule="auto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</w:p>
    <w:p w:rsidR="00520014" w:rsidRPr="00600086" w:rsidRDefault="00520014" w:rsidP="00600086">
      <w:pPr>
        <w:pStyle w:val="a5"/>
        <w:numPr>
          <w:ilvl w:val="0"/>
          <w:numId w:val="4"/>
        </w:numPr>
        <w:ind w:firstLineChars="0"/>
        <w:rPr>
          <w:rFonts w:ascii="黑体" w:eastAsia="黑体" w:hAnsi="黑体"/>
          <w:b/>
          <w:sz w:val="32"/>
          <w:szCs w:val="32"/>
        </w:rPr>
      </w:pPr>
      <w:r w:rsidRPr="00600086">
        <w:rPr>
          <w:rFonts w:ascii="黑体" w:eastAsia="黑体" w:hAnsi="黑体" w:hint="eastAsia"/>
          <w:b/>
          <w:sz w:val="32"/>
          <w:szCs w:val="32"/>
        </w:rPr>
        <w:t>2016年工作要点</w:t>
      </w:r>
    </w:p>
    <w:p w:rsidR="00520014" w:rsidRPr="001F2C16" w:rsidRDefault="00520014" w:rsidP="00520014">
      <w:pPr>
        <w:widowControl/>
        <w:spacing w:line="48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1F2C16">
        <w:rPr>
          <w:rFonts w:ascii="方正仿宋_GBK" w:eastAsia="方正仿宋_GBK" w:hint="eastAsia"/>
          <w:sz w:val="32"/>
          <w:szCs w:val="32"/>
        </w:rPr>
        <w:t>（一）继续做好党的十八届三中、四中、五中全会和习近平总书记系列讲话精神的学习和宣传工作。继续做好“三严三实”专题教育工作，抓好整改落实，巩固专题教育成果。</w:t>
      </w:r>
    </w:p>
    <w:p w:rsidR="00520014" w:rsidRPr="001F2C16" w:rsidRDefault="00520014" w:rsidP="00520014">
      <w:pPr>
        <w:widowControl/>
        <w:spacing w:line="48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1F2C16">
        <w:rPr>
          <w:rFonts w:ascii="方正仿宋_GBK" w:eastAsia="方正仿宋_GBK" w:hint="eastAsia"/>
          <w:sz w:val="32"/>
          <w:szCs w:val="32"/>
        </w:rPr>
        <w:t>（二）凝心聚力、全力以赴做好“十三五”规划建设工作。</w:t>
      </w:r>
    </w:p>
    <w:p w:rsidR="00520014" w:rsidRPr="001F2C16" w:rsidRDefault="00520014" w:rsidP="00520014">
      <w:pPr>
        <w:widowControl/>
        <w:spacing w:line="48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1F2C16">
        <w:rPr>
          <w:rFonts w:ascii="方正仿宋_GBK" w:eastAsia="方正仿宋_GBK" w:hint="eastAsia"/>
          <w:sz w:val="32"/>
          <w:szCs w:val="32"/>
        </w:rPr>
        <w:t>（三）建立教学质量工程长效机制，加强现有的质量工程项目实施管理工作，鼓励教师积极申报新项目，不断提高教师的课堂教学水平和能力。</w:t>
      </w:r>
    </w:p>
    <w:p w:rsidR="00520014" w:rsidRPr="001F2C16" w:rsidRDefault="00520014" w:rsidP="00520014">
      <w:pPr>
        <w:widowControl/>
        <w:spacing w:line="48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1F2C16">
        <w:rPr>
          <w:rFonts w:ascii="方正仿宋_GBK" w:eastAsia="方正仿宋_GBK" w:hint="eastAsia"/>
          <w:sz w:val="32"/>
          <w:szCs w:val="32"/>
        </w:rPr>
        <w:t>（四）加强教学环节的质量控制，确保教学工作的正常运转主教学质量的稳步提高。</w:t>
      </w:r>
    </w:p>
    <w:p w:rsidR="00520014" w:rsidRPr="001F2C16" w:rsidRDefault="00520014" w:rsidP="00520014">
      <w:pPr>
        <w:widowControl/>
        <w:spacing w:line="48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1F2C16">
        <w:rPr>
          <w:rFonts w:ascii="方正仿宋_GBK" w:eastAsia="方正仿宋_GBK" w:hint="eastAsia"/>
          <w:sz w:val="32"/>
          <w:szCs w:val="32"/>
        </w:rPr>
        <w:t>（五）继续加强学科建设、科学研究和产学研工作。做好“环境化学”二级学科硕士点的招生和研究生培养工作。组织各个学术团队，计划申报国家自然和社科基金10项，争取再创佳绩。</w:t>
      </w:r>
    </w:p>
    <w:p w:rsidR="00520014" w:rsidRPr="001F2C16" w:rsidRDefault="00520014" w:rsidP="00520014">
      <w:pPr>
        <w:widowControl/>
        <w:spacing w:line="48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1F2C16">
        <w:rPr>
          <w:rFonts w:ascii="方正仿宋_GBK" w:eastAsia="方正仿宋_GBK" w:hint="eastAsia"/>
          <w:sz w:val="32"/>
          <w:szCs w:val="32"/>
        </w:rPr>
        <w:t>（六）继续加强专业建设、课程建设和师资队伍建设。不断优化师资队伍的专业结构，提升学历层次，打造学术团</w:t>
      </w:r>
      <w:r w:rsidRPr="001F2C16">
        <w:rPr>
          <w:rFonts w:ascii="方正仿宋_GBK" w:eastAsia="方正仿宋_GBK" w:hint="eastAsia"/>
          <w:sz w:val="32"/>
          <w:szCs w:val="32"/>
        </w:rPr>
        <w:lastRenderedPageBreak/>
        <w:t>队。强化环境工程、旅游管理等新专业建设，继续申报国家级、省级、校级精品课程。</w:t>
      </w:r>
    </w:p>
    <w:p w:rsidR="00520014" w:rsidRPr="001F2C16" w:rsidRDefault="00520014" w:rsidP="00520014">
      <w:pPr>
        <w:widowControl/>
        <w:spacing w:line="48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1F2C16">
        <w:rPr>
          <w:rFonts w:ascii="方正仿宋_GBK" w:eastAsia="方正仿宋_GBK" w:hint="eastAsia"/>
          <w:sz w:val="32"/>
          <w:szCs w:val="32"/>
        </w:rPr>
        <w:t>（七）抓好学生日常教育管理工作和2016届毕业生就业指导工作。</w:t>
      </w:r>
    </w:p>
    <w:p w:rsidR="00520014" w:rsidRPr="001F2C16" w:rsidRDefault="00520014" w:rsidP="00520014">
      <w:pPr>
        <w:widowControl/>
        <w:spacing w:line="48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1F2C16">
        <w:rPr>
          <w:rFonts w:ascii="方正仿宋_GBK" w:eastAsia="方正仿宋_GBK" w:hint="eastAsia"/>
          <w:sz w:val="32"/>
          <w:szCs w:val="32"/>
        </w:rPr>
        <w:t>（八）抓好党建工作和思想政治工作。在教学科研活动中充分发挥党员的先锋模范作用，党支部的战斗堡垒作用，党总支的政治核心作用。</w:t>
      </w:r>
    </w:p>
    <w:p w:rsidR="00520014" w:rsidRDefault="00520014" w:rsidP="00520014">
      <w:pPr>
        <w:spacing w:line="500" w:lineRule="exact"/>
        <w:ind w:firstLineChars="200" w:firstLine="640"/>
        <w:rPr>
          <w:rFonts w:ascii="方正仿宋_GBK" w:eastAsia="方正仿宋_GBK"/>
          <w:sz w:val="32"/>
          <w:szCs w:val="32"/>
        </w:rPr>
      </w:pPr>
    </w:p>
    <w:p w:rsidR="00600086" w:rsidRDefault="00600086" w:rsidP="00520014">
      <w:pPr>
        <w:spacing w:line="500" w:lineRule="exact"/>
        <w:ind w:firstLineChars="200" w:firstLine="640"/>
        <w:rPr>
          <w:rFonts w:ascii="方正仿宋_GBK" w:eastAsia="方正仿宋_GBK"/>
          <w:sz w:val="32"/>
          <w:szCs w:val="32"/>
        </w:rPr>
      </w:pPr>
    </w:p>
    <w:p w:rsidR="00600086" w:rsidRDefault="00600086" w:rsidP="00520014">
      <w:pPr>
        <w:spacing w:line="500" w:lineRule="exact"/>
        <w:ind w:firstLineChars="200" w:firstLine="640"/>
        <w:rPr>
          <w:rFonts w:ascii="方正仿宋_GBK" w:eastAsia="方正仿宋_GBK"/>
          <w:sz w:val="32"/>
          <w:szCs w:val="32"/>
        </w:rPr>
      </w:pPr>
    </w:p>
    <w:p w:rsidR="00520014" w:rsidRPr="001F2C16" w:rsidRDefault="00520014" w:rsidP="00520014">
      <w:pPr>
        <w:spacing w:line="500" w:lineRule="exact"/>
        <w:ind w:right="620" w:firstLine="640"/>
        <w:jc w:val="right"/>
        <w:rPr>
          <w:rFonts w:ascii="方正仿宋_GBK" w:eastAsia="方正仿宋_GBK"/>
          <w:sz w:val="32"/>
          <w:szCs w:val="32"/>
        </w:rPr>
      </w:pPr>
      <w:r w:rsidRPr="001F2C16">
        <w:rPr>
          <w:rFonts w:ascii="方正仿宋_GBK" w:eastAsia="方正仿宋_GBK" w:hint="eastAsia"/>
          <w:sz w:val="32"/>
          <w:szCs w:val="32"/>
        </w:rPr>
        <w:t xml:space="preserve"> 资源环境学院</w:t>
      </w:r>
    </w:p>
    <w:p w:rsidR="00556529" w:rsidRPr="001F2C16" w:rsidRDefault="00520014" w:rsidP="00600086">
      <w:pPr>
        <w:spacing w:line="500" w:lineRule="exact"/>
        <w:ind w:firstLine="640"/>
        <w:jc w:val="right"/>
        <w:rPr>
          <w:rFonts w:ascii="方正仿宋_GBK" w:eastAsia="方正仿宋_GBK"/>
          <w:sz w:val="32"/>
          <w:szCs w:val="32"/>
        </w:rPr>
      </w:pPr>
      <w:r w:rsidRPr="001F2C16">
        <w:rPr>
          <w:rFonts w:ascii="方正仿宋_GBK" w:eastAsia="方正仿宋_GBK" w:hint="eastAsia"/>
          <w:sz w:val="32"/>
          <w:szCs w:val="32"/>
        </w:rPr>
        <w:t xml:space="preserve">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12"/>
          <w:attr w:name="Year" w:val="2015"/>
        </w:smartTagPr>
        <w:r w:rsidRPr="001F2C16">
          <w:rPr>
            <w:rFonts w:ascii="方正仿宋_GBK" w:eastAsia="方正仿宋_GBK" w:hint="eastAsia"/>
            <w:sz w:val="32"/>
            <w:szCs w:val="32"/>
          </w:rPr>
          <w:t>2015年12月26日</w:t>
        </w:r>
      </w:smartTag>
    </w:p>
    <w:sectPr w:rsidR="00556529" w:rsidRPr="001F2C16" w:rsidSect="00F766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038" w:rsidRDefault="00F87038" w:rsidP="00520014">
      <w:r>
        <w:separator/>
      </w:r>
    </w:p>
  </w:endnote>
  <w:endnote w:type="continuationSeparator" w:id="1">
    <w:p w:rsidR="00F87038" w:rsidRDefault="00F87038" w:rsidP="00520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038" w:rsidRDefault="00F87038" w:rsidP="00520014">
      <w:r>
        <w:separator/>
      </w:r>
    </w:p>
  </w:footnote>
  <w:footnote w:type="continuationSeparator" w:id="1">
    <w:p w:rsidR="00F87038" w:rsidRDefault="00F87038" w:rsidP="005200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B1B04"/>
    <w:multiLevelType w:val="hybridMultilevel"/>
    <w:tmpl w:val="8D3224C2"/>
    <w:lvl w:ilvl="0" w:tplc="5602E3D8">
      <w:start w:val="6"/>
      <w:numFmt w:val="japaneseCounting"/>
      <w:lvlText w:val="%1、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">
    <w:nsid w:val="26DC7245"/>
    <w:multiLevelType w:val="hybridMultilevel"/>
    <w:tmpl w:val="127EB286"/>
    <w:lvl w:ilvl="0" w:tplc="CDFCDD52">
      <w:start w:val="3"/>
      <w:numFmt w:val="japaneseCounting"/>
      <w:lvlText w:val="%1、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3856B5"/>
    <w:multiLevelType w:val="hybridMultilevel"/>
    <w:tmpl w:val="3AC85B38"/>
    <w:lvl w:ilvl="0" w:tplc="D7F2DEC8">
      <w:start w:val="3"/>
      <w:numFmt w:val="japaneseCounting"/>
      <w:lvlText w:val="%1、"/>
      <w:lvlJc w:val="left"/>
      <w:pPr>
        <w:ind w:left="1360" w:hanging="720"/>
      </w:pPr>
      <w:rPr>
        <w:rFonts w:ascii="宋体" w:eastAsia="宋体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6D6F7E52"/>
    <w:multiLevelType w:val="hybridMultilevel"/>
    <w:tmpl w:val="939AFDCA"/>
    <w:lvl w:ilvl="0" w:tplc="410A9D72">
      <w:start w:val="3"/>
      <w:numFmt w:val="japaneseCounting"/>
      <w:lvlText w:val="%1、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0014"/>
    <w:rsid w:val="001F2C16"/>
    <w:rsid w:val="002A2C99"/>
    <w:rsid w:val="00520014"/>
    <w:rsid w:val="00556529"/>
    <w:rsid w:val="00600086"/>
    <w:rsid w:val="00786F30"/>
    <w:rsid w:val="008150F8"/>
    <w:rsid w:val="00D309FA"/>
    <w:rsid w:val="00D813A3"/>
    <w:rsid w:val="00F104E3"/>
    <w:rsid w:val="00F76670"/>
    <w:rsid w:val="00F87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01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00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001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00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0014"/>
    <w:rPr>
      <w:sz w:val="18"/>
      <w:szCs w:val="18"/>
    </w:rPr>
  </w:style>
  <w:style w:type="paragraph" w:styleId="a5">
    <w:name w:val="List Paragraph"/>
    <w:basedOn w:val="a"/>
    <w:uiPriority w:val="99"/>
    <w:qFormat/>
    <w:rsid w:val="0052001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4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548</Words>
  <Characters>3125</Characters>
  <Application>Microsoft Office Word</Application>
  <DocSecurity>0</DocSecurity>
  <Lines>26</Lines>
  <Paragraphs>7</Paragraphs>
  <ScaleCrop>false</ScaleCrop>
  <Company>china</Company>
  <LinksUpToDate>false</LinksUpToDate>
  <CharactersWithSpaces>3666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2013-01-11T03:58:00Z</dcterms:created>
  <dcterms:modified xsi:type="dcterms:W3CDTF">2013-01-11T07:06:00Z</dcterms:modified>
</cp:coreProperties>
</file>